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0"/>
      </w:tblGrid>
      <w:tr w:rsidR="00442A43" w:rsidRPr="00831FDD" w:rsidTr="001B4B2C">
        <w:trPr>
          <w:trHeight w:val="2781"/>
        </w:trPr>
        <w:tc>
          <w:tcPr>
            <w:tcW w:w="4997" w:type="dxa"/>
          </w:tcPr>
          <w:p w:rsidR="00442A43" w:rsidRPr="00A702C6" w:rsidRDefault="00442A43" w:rsidP="001B4B2C">
            <w:pPr>
              <w:keepNext/>
              <w:jc w:val="both"/>
              <w:outlineLvl w:val="0"/>
              <w:rPr>
                <w:lang w:val="en-US"/>
              </w:rPr>
            </w:pPr>
            <w:r w:rsidRPr="00A702C6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7DF021" wp14:editId="0571DEAF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-5325745</wp:posOffset>
                  </wp:positionV>
                  <wp:extent cx="443865" cy="559435"/>
                  <wp:effectExtent l="0" t="0" r="0" b="0"/>
                  <wp:wrapNone/>
                  <wp:docPr id="13" name="Рисунок 1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2C6">
              <w:rPr>
                <w:sz w:val="28"/>
              </w:rPr>
              <w:t xml:space="preserve">             </w:t>
            </w:r>
          </w:p>
          <w:p w:rsidR="00442A43" w:rsidRPr="00A702C6" w:rsidRDefault="00442A43" w:rsidP="001B4B2C">
            <w:pPr>
              <w:jc w:val="center"/>
              <w:rPr>
                <w:lang w:val="en-US"/>
              </w:rPr>
            </w:pPr>
            <w:r w:rsidRPr="00A702C6">
              <w:rPr>
                <w:noProof/>
                <w:lang w:eastAsia="ru-RU"/>
              </w:rPr>
              <w:drawing>
                <wp:inline distT="0" distB="0" distL="0" distR="0" wp14:anchorId="7C7897FE" wp14:editId="396BE2DC">
                  <wp:extent cx="445135" cy="5549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2A43" w:rsidRPr="00A702C6" w:rsidRDefault="00442A43" w:rsidP="001B4B2C">
            <w:pPr>
              <w:rPr>
                <w:lang w:val="en-US"/>
              </w:rPr>
            </w:pPr>
          </w:p>
          <w:p w:rsidR="00442A43" w:rsidRPr="00A702C6" w:rsidRDefault="00442A43" w:rsidP="001B4B2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A702C6">
              <w:rPr>
                <w:sz w:val="28"/>
              </w:rPr>
              <w:t xml:space="preserve">                       </w:t>
            </w:r>
            <w:r w:rsidRPr="00A702C6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442A43" w:rsidRPr="00A702C6" w:rsidRDefault="00442A43" w:rsidP="001B4B2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>Грачёвского</w:t>
            </w:r>
            <w:proofErr w:type="spellEnd"/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 xml:space="preserve">  района</w:t>
            </w:r>
            <w:proofErr w:type="gramEnd"/>
          </w:p>
          <w:p w:rsidR="00442A43" w:rsidRPr="00A702C6" w:rsidRDefault="00442A43" w:rsidP="001B4B2C">
            <w:pPr>
              <w:keepNext/>
              <w:jc w:val="center"/>
              <w:outlineLvl w:val="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>Оренбургской     области</w:t>
            </w:r>
          </w:p>
          <w:p w:rsidR="00442A43" w:rsidRPr="00A702C6" w:rsidRDefault="00442A43" w:rsidP="001B4B2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>О Т Д Е Л   К У Л Ь Т У Р Ы</w:t>
            </w:r>
          </w:p>
          <w:p w:rsidR="00442A43" w:rsidRPr="00A702C6" w:rsidRDefault="00442A43" w:rsidP="001B4B2C">
            <w:pPr>
              <w:jc w:val="center"/>
              <w:rPr>
                <w:sz w:val="24"/>
                <w:szCs w:val="24"/>
              </w:rPr>
            </w:pPr>
            <w:proofErr w:type="gramStart"/>
            <w:r w:rsidRPr="00A702C6">
              <w:rPr>
                <w:sz w:val="24"/>
                <w:szCs w:val="24"/>
              </w:rPr>
              <w:t>Майская  д.</w:t>
            </w:r>
            <w:proofErr w:type="gramEnd"/>
            <w:r w:rsidRPr="00A702C6">
              <w:rPr>
                <w:sz w:val="24"/>
                <w:szCs w:val="24"/>
              </w:rPr>
              <w:t xml:space="preserve"> 22 , </w:t>
            </w:r>
            <w:proofErr w:type="spellStart"/>
            <w:r w:rsidRPr="00A702C6">
              <w:rPr>
                <w:sz w:val="24"/>
                <w:szCs w:val="24"/>
              </w:rPr>
              <w:t>с.Грачёвка</w:t>
            </w:r>
            <w:proofErr w:type="spellEnd"/>
            <w:r w:rsidRPr="00A702C6">
              <w:rPr>
                <w:sz w:val="24"/>
                <w:szCs w:val="24"/>
              </w:rPr>
              <w:t xml:space="preserve"> , 461800 </w:t>
            </w:r>
          </w:p>
          <w:p w:rsidR="00442A43" w:rsidRPr="00A702C6" w:rsidRDefault="00442A43" w:rsidP="001B4B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702C6">
              <w:rPr>
                <w:rFonts w:ascii="Bookman Old Style" w:hAnsi="Bookman Old Style"/>
                <w:sz w:val="24"/>
                <w:szCs w:val="24"/>
              </w:rPr>
              <w:t xml:space="preserve"> Тел.(факс): (3534) № 2-12-41</w:t>
            </w:r>
          </w:p>
          <w:p w:rsidR="00442A43" w:rsidRPr="00A702C6" w:rsidRDefault="00442A43" w:rsidP="001B4B2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702C6">
              <w:rPr>
                <w:rFonts w:ascii="Bookman Old Style" w:hAnsi="Bookman Old Style"/>
                <w:sz w:val="24"/>
                <w:szCs w:val="24"/>
                <w:lang w:val="en-US"/>
              </w:rPr>
              <w:t>E-mail:  kulturgrach@mail.ru</w:t>
            </w:r>
          </w:p>
          <w:p w:rsidR="00442A43" w:rsidRPr="00A702C6" w:rsidRDefault="00442A43" w:rsidP="001B4B2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702C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          </w:t>
            </w:r>
          </w:p>
          <w:p w:rsidR="00442A43" w:rsidRPr="00A702C6" w:rsidRDefault="00442A43" w:rsidP="00D923C8">
            <w:pPr>
              <w:jc w:val="center"/>
              <w:rPr>
                <w:lang w:val="en-US"/>
              </w:rPr>
            </w:pPr>
            <w:r w:rsidRPr="00D923C8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1</w:t>
            </w:r>
            <w:r w:rsidR="00D923C8" w:rsidRPr="00D923C8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2</w:t>
            </w:r>
            <w:r w:rsidRPr="00D923C8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.03.2019</w:t>
            </w:r>
            <w:r w:rsidRPr="00D923C8">
              <w:rPr>
                <w:rFonts w:ascii="Bookman Old Style" w:hAnsi="Bookman Old Style"/>
                <w:sz w:val="24"/>
                <w:szCs w:val="24"/>
                <w:lang w:val="en-US"/>
              </w:rPr>
              <w:t>__№ _</w:t>
            </w:r>
            <w:r w:rsidR="00D923C8" w:rsidRPr="00D923C8">
              <w:rPr>
                <w:rFonts w:ascii="Bookman Old Style" w:hAnsi="Bookman Old Style"/>
                <w:sz w:val="24"/>
                <w:szCs w:val="24"/>
                <w:lang w:val="en-US"/>
              </w:rPr>
              <w:t>10</w:t>
            </w:r>
            <w:r w:rsidRPr="00D923C8">
              <w:rPr>
                <w:rFonts w:ascii="Bookman Old Style" w:hAnsi="Bookman Old Style"/>
                <w:sz w:val="24"/>
                <w:szCs w:val="24"/>
                <w:lang w:val="en-US"/>
              </w:rPr>
              <w:t>_</w:t>
            </w:r>
          </w:p>
        </w:tc>
        <w:tc>
          <w:tcPr>
            <w:tcW w:w="4998" w:type="dxa"/>
          </w:tcPr>
          <w:p w:rsidR="00831FDD" w:rsidRDefault="00831FDD" w:rsidP="001B4B2C">
            <w:pPr>
              <w:rPr>
                <w:lang w:val="en-US"/>
              </w:rPr>
            </w:pPr>
          </w:p>
          <w:p w:rsidR="00831FDD" w:rsidRPr="00831FDD" w:rsidRDefault="00831FDD" w:rsidP="00831FDD">
            <w:pPr>
              <w:rPr>
                <w:lang w:val="en-US"/>
              </w:rPr>
            </w:pPr>
          </w:p>
          <w:p w:rsidR="00831FDD" w:rsidRPr="00831FDD" w:rsidRDefault="00831FDD" w:rsidP="00831FDD">
            <w:pPr>
              <w:rPr>
                <w:lang w:val="en-US"/>
              </w:rPr>
            </w:pPr>
          </w:p>
          <w:p w:rsidR="00831FDD" w:rsidRPr="00831FDD" w:rsidRDefault="00831FDD" w:rsidP="00831FDD">
            <w:pPr>
              <w:rPr>
                <w:lang w:val="en-US"/>
              </w:rPr>
            </w:pPr>
          </w:p>
          <w:p w:rsidR="00831FDD" w:rsidRDefault="00831FDD" w:rsidP="00831FDD">
            <w:pPr>
              <w:rPr>
                <w:lang w:val="en-US"/>
              </w:rPr>
            </w:pPr>
          </w:p>
          <w:p w:rsidR="00831FDD" w:rsidRDefault="00831FDD" w:rsidP="00831FDD">
            <w:pPr>
              <w:rPr>
                <w:lang w:val="en-US"/>
              </w:rPr>
            </w:pPr>
          </w:p>
          <w:p w:rsidR="00831FDD" w:rsidRDefault="00831FDD" w:rsidP="00831FDD">
            <w:pPr>
              <w:rPr>
                <w:lang w:val="en-US"/>
              </w:rPr>
            </w:pPr>
          </w:p>
          <w:p w:rsidR="00831FDD" w:rsidRDefault="00831FDD" w:rsidP="00831FDD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4011"/>
            </w:tblGrid>
            <w:tr w:rsidR="00831FDD" w:rsidRPr="00831FDD" w:rsidTr="00831FDD"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FDD" w:rsidRPr="00831FDD" w:rsidRDefault="00831FDD" w:rsidP="00831FDD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Начальнику финансового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</w:t>
                  </w:r>
                  <w:r w:rsidRPr="0083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</w:t>
                  </w:r>
                </w:p>
                <w:p w:rsidR="00831FDD" w:rsidRPr="00831FDD" w:rsidRDefault="00831FDD" w:rsidP="00831FDD">
                  <w:proofErr w:type="spellStart"/>
                  <w:r w:rsidRPr="0083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Унщиковой</w:t>
                  </w:r>
                  <w:proofErr w:type="spellEnd"/>
                  <w:r w:rsidRPr="00831F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</w:tc>
            </w:tr>
          </w:tbl>
          <w:p w:rsidR="00831FDD" w:rsidRPr="00831FDD" w:rsidRDefault="00831FDD" w:rsidP="00831FDD"/>
          <w:p w:rsidR="00831FDD" w:rsidRPr="00831FDD" w:rsidRDefault="00831FDD" w:rsidP="00831FDD"/>
          <w:p w:rsidR="00831FDD" w:rsidRPr="00831FDD" w:rsidRDefault="00831FDD" w:rsidP="00831FDD">
            <w:pPr>
              <w:tabs>
                <w:tab w:val="left" w:pos="1080"/>
              </w:tabs>
            </w:pPr>
            <w:r w:rsidRPr="00831FDD">
              <w:tab/>
            </w:r>
          </w:p>
          <w:p w:rsidR="00831FDD" w:rsidRPr="00831FDD" w:rsidRDefault="00831FDD" w:rsidP="00831FDD">
            <w:pPr>
              <w:tabs>
                <w:tab w:val="left" w:pos="1080"/>
              </w:tabs>
            </w:pPr>
          </w:p>
        </w:tc>
      </w:tr>
    </w:tbl>
    <w:p w:rsidR="00442A43" w:rsidRPr="00831FDD" w:rsidRDefault="00442A43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156" w:rsidRDefault="00405156" w:rsidP="0006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B5C" w:rsidRPr="00060B5C" w:rsidRDefault="0019776C" w:rsidP="0006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1FDD" w:rsidRPr="00060B5C">
        <w:rPr>
          <w:rFonts w:ascii="Times New Roman" w:hAnsi="Times New Roman"/>
          <w:sz w:val="28"/>
          <w:szCs w:val="28"/>
        </w:rPr>
        <w:t>Отдел культуры администрации Грачевского района предоставляет</w:t>
      </w:r>
      <w:r w:rsidR="00060B5C" w:rsidRPr="00060B5C">
        <w:rPr>
          <w:rFonts w:ascii="Times New Roman" w:hAnsi="Times New Roman"/>
          <w:sz w:val="28"/>
          <w:szCs w:val="28"/>
        </w:rPr>
        <w:t>:</w:t>
      </w:r>
    </w:p>
    <w:p w:rsidR="00060B5C" w:rsidRDefault="00831FDD" w:rsidP="00060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B5C">
        <w:rPr>
          <w:rFonts w:ascii="Times New Roman" w:hAnsi="Times New Roman"/>
          <w:sz w:val="28"/>
          <w:szCs w:val="28"/>
        </w:rPr>
        <w:t xml:space="preserve"> </w:t>
      </w:r>
    </w:p>
    <w:p w:rsidR="00831FDD" w:rsidRPr="00060B5C" w:rsidRDefault="00405156" w:rsidP="002C7FA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0B5C" w:rsidRPr="00060B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Годовой о</w:t>
      </w:r>
      <w:r w:rsidR="00831FDD" w:rsidRPr="00060B5C">
        <w:rPr>
          <w:rFonts w:ascii="Times New Roman" w:hAnsi="Times New Roman"/>
          <w:sz w:val="28"/>
          <w:szCs w:val="28"/>
        </w:rPr>
        <w:t xml:space="preserve">тчет </w:t>
      </w:r>
      <w:r w:rsidR="00060B5C" w:rsidRPr="00060B5C">
        <w:rPr>
          <w:rFonts w:ascii="Times New Roman" w:hAnsi="Times New Roman"/>
          <w:sz w:val="28"/>
          <w:szCs w:val="28"/>
        </w:rPr>
        <w:t>о</w:t>
      </w:r>
      <w:r w:rsidR="00831FDD" w:rsidRPr="00060B5C">
        <w:rPr>
          <w:rFonts w:ascii="Times New Roman" w:hAnsi="Times New Roman"/>
          <w:sz w:val="28"/>
          <w:szCs w:val="28"/>
        </w:rPr>
        <w:t xml:space="preserve"> </w:t>
      </w:r>
      <w:r w:rsidR="00060B5C">
        <w:rPr>
          <w:rFonts w:ascii="Times New Roman" w:hAnsi="Times New Roman"/>
          <w:sz w:val="28"/>
          <w:szCs w:val="28"/>
        </w:rPr>
        <w:t xml:space="preserve">ходе </w:t>
      </w:r>
      <w:r w:rsidR="00831FDD" w:rsidRPr="00060B5C">
        <w:rPr>
          <w:rFonts w:ascii="Times New Roman" w:hAnsi="Times New Roman"/>
          <w:sz w:val="28"/>
          <w:szCs w:val="28"/>
        </w:rPr>
        <w:t xml:space="preserve">реализации </w:t>
      </w:r>
      <w:r w:rsidR="00060B5C">
        <w:rPr>
          <w:rFonts w:ascii="Times New Roman" w:hAnsi="Times New Roman"/>
          <w:sz w:val="28"/>
          <w:szCs w:val="28"/>
        </w:rPr>
        <w:t>и об оценке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 Грачевского района» за 2019 год.</w:t>
      </w:r>
    </w:p>
    <w:p w:rsidR="00831FDD" w:rsidRPr="00060B5C" w:rsidRDefault="00405156" w:rsidP="002C7FA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0B5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Комплексную оценку эффективности реализации муниципальной программы «Развитие культуры Грачевского района» за 2019 год.</w:t>
      </w: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Pr="00405156" w:rsidRDefault="00405156" w:rsidP="00405156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0515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культуры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С.В.Спиридонов</w:t>
      </w:r>
      <w:proofErr w:type="spellEnd"/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FDD" w:rsidRDefault="00831FDD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43" w:rsidRPr="00A702C6" w:rsidRDefault="00442A43" w:rsidP="00442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lastRenderedPageBreak/>
        <w:t>Пояснительная записка к годовому отчёту                                                                                                                                                         по муниципальной программе «Развитие культуры Грачевского района</w:t>
      </w:r>
      <w:r w:rsidRPr="00A702C6">
        <w:rPr>
          <w:rFonts w:ascii="Times New Roman" w:hAnsi="Times New Roman"/>
          <w:b/>
          <w:sz w:val="24"/>
          <w:szCs w:val="24"/>
        </w:rPr>
        <w:t xml:space="preserve">» </w:t>
      </w:r>
    </w:p>
    <w:p w:rsidR="00442A43" w:rsidRPr="00A702C6" w:rsidRDefault="00442A43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>за   201</w:t>
      </w:r>
      <w:r w:rsidR="001B4B2C">
        <w:rPr>
          <w:rFonts w:ascii="Times New Roman" w:hAnsi="Times New Roman"/>
          <w:sz w:val="24"/>
          <w:szCs w:val="24"/>
        </w:rPr>
        <w:t>9</w:t>
      </w:r>
      <w:r w:rsidRPr="00A702C6">
        <w:rPr>
          <w:rFonts w:ascii="Times New Roman" w:hAnsi="Times New Roman"/>
          <w:sz w:val="24"/>
          <w:szCs w:val="24"/>
        </w:rPr>
        <w:t xml:space="preserve"> год.</w:t>
      </w:r>
    </w:p>
    <w:p w:rsidR="00442A43" w:rsidRPr="00A702C6" w:rsidRDefault="00442A43" w:rsidP="0044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43" w:rsidRPr="00A702C6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 xml:space="preserve">       Муниципальная программа «Развитие культуры Грачевского района</w:t>
      </w:r>
      <w:r w:rsidRPr="00A702C6">
        <w:rPr>
          <w:rFonts w:ascii="Times New Roman" w:hAnsi="Times New Roman"/>
          <w:b/>
          <w:sz w:val="24"/>
          <w:szCs w:val="24"/>
        </w:rPr>
        <w:t xml:space="preserve">» </w:t>
      </w:r>
      <w:r w:rsidRPr="00A702C6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proofErr w:type="spellStart"/>
      <w:r w:rsidRPr="00A702C6">
        <w:rPr>
          <w:rFonts w:ascii="Times New Roman" w:hAnsi="Times New Roman"/>
          <w:sz w:val="24"/>
          <w:szCs w:val="24"/>
        </w:rPr>
        <w:t>Грачёвского</w:t>
      </w:r>
      <w:proofErr w:type="spellEnd"/>
      <w:r w:rsidRPr="00A702C6">
        <w:rPr>
          <w:rFonts w:ascii="Times New Roman" w:hAnsi="Times New Roman"/>
          <w:sz w:val="24"/>
          <w:szCs w:val="24"/>
        </w:rPr>
        <w:t xml:space="preserve"> района от </w:t>
      </w:r>
      <w:r w:rsidR="00664E96">
        <w:rPr>
          <w:rFonts w:ascii="Times New Roman" w:hAnsi="Times New Roman"/>
          <w:sz w:val="24"/>
          <w:szCs w:val="24"/>
        </w:rPr>
        <w:t>14</w:t>
      </w:r>
      <w:r w:rsidRPr="00A702C6">
        <w:rPr>
          <w:rFonts w:ascii="Times New Roman" w:hAnsi="Times New Roman"/>
          <w:sz w:val="24"/>
          <w:szCs w:val="24"/>
        </w:rPr>
        <w:t>.1</w:t>
      </w:r>
      <w:r w:rsidR="00664E96">
        <w:rPr>
          <w:rFonts w:ascii="Times New Roman" w:hAnsi="Times New Roman"/>
          <w:sz w:val="24"/>
          <w:szCs w:val="24"/>
        </w:rPr>
        <w:t>1</w:t>
      </w:r>
      <w:r w:rsidRPr="00A702C6">
        <w:rPr>
          <w:rFonts w:ascii="Times New Roman" w:hAnsi="Times New Roman"/>
          <w:sz w:val="24"/>
          <w:szCs w:val="24"/>
        </w:rPr>
        <w:t>.201</w:t>
      </w:r>
      <w:r w:rsidR="00664E96">
        <w:rPr>
          <w:rFonts w:ascii="Times New Roman" w:hAnsi="Times New Roman"/>
          <w:sz w:val="24"/>
          <w:szCs w:val="24"/>
        </w:rPr>
        <w:t>8</w:t>
      </w:r>
      <w:r w:rsidRPr="00A702C6">
        <w:rPr>
          <w:rFonts w:ascii="Times New Roman" w:hAnsi="Times New Roman"/>
          <w:sz w:val="24"/>
          <w:szCs w:val="24"/>
        </w:rPr>
        <w:t xml:space="preserve"> №</w:t>
      </w:r>
      <w:r w:rsidR="00664E96">
        <w:rPr>
          <w:rFonts w:ascii="Times New Roman" w:hAnsi="Times New Roman"/>
          <w:sz w:val="24"/>
          <w:szCs w:val="24"/>
        </w:rPr>
        <w:t>638</w:t>
      </w:r>
      <w:r w:rsidRPr="00A702C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«Развитие культуры Грачевского района». В действующую программу в </w:t>
      </w:r>
      <w:r w:rsidRPr="00A702C6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664E9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Pr="00A702C6">
        <w:rPr>
          <w:rFonts w:ascii="Times New Roman" w:hAnsi="Times New Roman"/>
          <w:sz w:val="24"/>
          <w:szCs w:val="24"/>
        </w:rPr>
        <w:t xml:space="preserve">вносились изменения, утвержденные постановлениями администрации Грачевского района: от </w:t>
      </w:r>
      <w:r>
        <w:rPr>
          <w:rFonts w:ascii="Times New Roman" w:hAnsi="Times New Roman"/>
          <w:sz w:val="24"/>
          <w:szCs w:val="24"/>
        </w:rPr>
        <w:t>2</w:t>
      </w:r>
      <w:r w:rsidR="00664E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.03.201</w:t>
      </w:r>
      <w:r w:rsidR="00664E96">
        <w:rPr>
          <w:rFonts w:ascii="Times New Roman" w:hAnsi="Times New Roman"/>
          <w:sz w:val="24"/>
          <w:szCs w:val="24"/>
        </w:rPr>
        <w:t>9</w:t>
      </w:r>
      <w:r w:rsidRPr="00A702C6">
        <w:rPr>
          <w:rFonts w:ascii="Times New Roman" w:hAnsi="Times New Roman"/>
          <w:sz w:val="24"/>
          <w:szCs w:val="24"/>
        </w:rPr>
        <w:t xml:space="preserve"> № </w:t>
      </w:r>
      <w:r w:rsidR="00664E96">
        <w:rPr>
          <w:rFonts w:ascii="Times New Roman" w:hAnsi="Times New Roman"/>
          <w:sz w:val="24"/>
          <w:szCs w:val="24"/>
        </w:rPr>
        <w:t>140</w:t>
      </w:r>
      <w:r w:rsidRPr="00A702C6">
        <w:rPr>
          <w:rFonts w:ascii="Times New Roman" w:hAnsi="Times New Roman"/>
          <w:sz w:val="24"/>
          <w:szCs w:val="24"/>
        </w:rPr>
        <w:t>-п «О внесении изменений в постановление администрации муниципального образования Грачевский район</w:t>
      </w:r>
      <w:r w:rsidR="00664E96">
        <w:rPr>
          <w:rFonts w:ascii="Times New Roman" w:hAnsi="Times New Roman"/>
          <w:sz w:val="24"/>
          <w:szCs w:val="24"/>
        </w:rPr>
        <w:t xml:space="preserve"> Оренбургской области </w:t>
      </w:r>
      <w:r w:rsidRPr="00A702C6">
        <w:rPr>
          <w:rFonts w:ascii="Times New Roman" w:hAnsi="Times New Roman"/>
          <w:sz w:val="24"/>
          <w:szCs w:val="24"/>
        </w:rPr>
        <w:t xml:space="preserve">от </w:t>
      </w:r>
      <w:r w:rsidR="00664E96">
        <w:rPr>
          <w:rFonts w:ascii="Times New Roman" w:hAnsi="Times New Roman"/>
          <w:sz w:val="24"/>
          <w:szCs w:val="24"/>
        </w:rPr>
        <w:t>14</w:t>
      </w:r>
      <w:r w:rsidRPr="00A702C6">
        <w:rPr>
          <w:rFonts w:ascii="Times New Roman" w:hAnsi="Times New Roman"/>
          <w:sz w:val="24"/>
          <w:szCs w:val="24"/>
        </w:rPr>
        <w:t>.1</w:t>
      </w:r>
      <w:r w:rsidR="00664E96">
        <w:rPr>
          <w:rFonts w:ascii="Times New Roman" w:hAnsi="Times New Roman"/>
          <w:sz w:val="24"/>
          <w:szCs w:val="24"/>
        </w:rPr>
        <w:t>1</w:t>
      </w:r>
      <w:r w:rsidRPr="00A702C6">
        <w:rPr>
          <w:rFonts w:ascii="Times New Roman" w:hAnsi="Times New Roman"/>
          <w:sz w:val="24"/>
          <w:szCs w:val="24"/>
        </w:rPr>
        <w:t>.201</w:t>
      </w:r>
      <w:r w:rsidR="00664E96">
        <w:rPr>
          <w:rFonts w:ascii="Times New Roman" w:hAnsi="Times New Roman"/>
          <w:sz w:val="24"/>
          <w:szCs w:val="24"/>
        </w:rPr>
        <w:t>8</w:t>
      </w:r>
      <w:r w:rsidRPr="00A702C6">
        <w:rPr>
          <w:rFonts w:ascii="Times New Roman" w:hAnsi="Times New Roman"/>
          <w:sz w:val="24"/>
          <w:szCs w:val="24"/>
        </w:rPr>
        <w:t xml:space="preserve"> №</w:t>
      </w:r>
      <w:r w:rsidR="00664E96">
        <w:rPr>
          <w:rFonts w:ascii="Times New Roman" w:hAnsi="Times New Roman"/>
          <w:sz w:val="24"/>
          <w:szCs w:val="24"/>
        </w:rPr>
        <w:t>638</w:t>
      </w:r>
      <w:r w:rsidRPr="00A702C6">
        <w:rPr>
          <w:rFonts w:ascii="Times New Roman" w:hAnsi="Times New Roman"/>
          <w:sz w:val="24"/>
          <w:szCs w:val="24"/>
        </w:rPr>
        <w:t xml:space="preserve">-п»,  от </w:t>
      </w:r>
      <w:r w:rsidR="00664E96">
        <w:rPr>
          <w:rFonts w:ascii="Times New Roman" w:hAnsi="Times New Roman"/>
          <w:sz w:val="24"/>
          <w:szCs w:val="24"/>
        </w:rPr>
        <w:t>29.04.2019</w:t>
      </w:r>
      <w:r w:rsidRPr="00A702C6">
        <w:rPr>
          <w:rFonts w:ascii="Times New Roman" w:hAnsi="Times New Roman"/>
          <w:sz w:val="24"/>
          <w:szCs w:val="24"/>
        </w:rPr>
        <w:t xml:space="preserve"> № </w:t>
      </w:r>
      <w:r w:rsidR="00664E96">
        <w:rPr>
          <w:rFonts w:ascii="Times New Roman" w:hAnsi="Times New Roman"/>
          <w:sz w:val="24"/>
          <w:szCs w:val="24"/>
        </w:rPr>
        <w:t>222</w:t>
      </w:r>
      <w:r w:rsidRPr="00A702C6">
        <w:rPr>
          <w:rFonts w:ascii="Times New Roman" w:hAnsi="Times New Roman"/>
          <w:sz w:val="24"/>
          <w:szCs w:val="24"/>
        </w:rPr>
        <w:t xml:space="preserve">-п «О внесении изменений в постановление администрации муниципального образования Грачевский район </w:t>
      </w:r>
      <w:r w:rsidR="00664E96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="00664E96" w:rsidRPr="00A702C6">
        <w:rPr>
          <w:rFonts w:ascii="Times New Roman" w:hAnsi="Times New Roman"/>
          <w:sz w:val="24"/>
          <w:szCs w:val="24"/>
        </w:rPr>
        <w:t xml:space="preserve">от </w:t>
      </w:r>
      <w:r w:rsidR="00664E96">
        <w:rPr>
          <w:rFonts w:ascii="Times New Roman" w:hAnsi="Times New Roman"/>
          <w:sz w:val="24"/>
          <w:szCs w:val="24"/>
        </w:rPr>
        <w:t>14</w:t>
      </w:r>
      <w:r w:rsidR="00664E96" w:rsidRPr="00A702C6">
        <w:rPr>
          <w:rFonts w:ascii="Times New Roman" w:hAnsi="Times New Roman"/>
          <w:sz w:val="24"/>
          <w:szCs w:val="24"/>
        </w:rPr>
        <w:t>.1</w:t>
      </w:r>
      <w:r w:rsidR="00664E96">
        <w:rPr>
          <w:rFonts w:ascii="Times New Roman" w:hAnsi="Times New Roman"/>
          <w:sz w:val="24"/>
          <w:szCs w:val="24"/>
        </w:rPr>
        <w:t>1</w:t>
      </w:r>
      <w:r w:rsidR="00664E96" w:rsidRPr="00A702C6">
        <w:rPr>
          <w:rFonts w:ascii="Times New Roman" w:hAnsi="Times New Roman"/>
          <w:sz w:val="24"/>
          <w:szCs w:val="24"/>
        </w:rPr>
        <w:t>.201</w:t>
      </w:r>
      <w:r w:rsidR="00664E96">
        <w:rPr>
          <w:rFonts w:ascii="Times New Roman" w:hAnsi="Times New Roman"/>
          <w:sz w:val="24"/>
          <w:szCs w:val="24"/>
        </w:rPr>
        <w:t>8</w:t>
      </w:r>
      <w:r w:rsidR="00664E96" w:rsidRPr="00A702C6">
        <w:rPr>
          <w:rFonts w:ascii="Times New Roman" w:hAnsi="Times New Roman"/>
          <w:sz w:val="24"/>
          <w:szCs w:val="24"/>
        </w:rPr>
        <w:t xml:space="preserve"> №</w:t>
      </w:r>
      <w:r w:rsidR="00664E96">
        <w:rPr>
          <w:rFonts w:ascii="Times New Roman" w:hAnsi="Times New Roman"/>
          <w:sz w:val="24"/>
          <w:szCs w:val="24"/>
        </w:rPr>
        <w:t>638</w:t>
      </w:r>
      <w:r w:rsidR="00664E96" w:rsidRPr="00A702C6">
        <w:rPr>
          <w:rFonts w:ascii="Times New Roman" w:hAnsi="Times New Roman"/>
          <w:sz w:val="24"/>
          <w:szCs w:val="24"/>
        </w:rPr>
        <w:t>-п</w:t>
      </w:r>
      <w:r w:rsidRPr="00A702C6">
        <w:rPr>
          <w:rFonts w:ascii="Times New Roman" w:hAnsi="Times New Roman"/>
          <w:sz w:val="24"/>
          <w:szCs w:val="24"/>
        </w:rPr>
        <w:t>» и от 2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>.12.201</w:t>
      </w:r>
      <w:r w:rsidR="00664E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№7</w:t>
      </w:r>
      <w:r w:rsidR="00664E96">
        <w:rPr>
          <w:rFonts w:ascii="Times New Roman" w:hAnsi="Times New Roman"/>
          <w:sz w:val="24"/>
          <w:szCs w:val="24"/>
        </w:rPr>
        <w:t>60</w:t>
      </w:r>
      <w:r w:rsidRPr="00A702C6">
        <w:rPr>
          <w:rFonts w:ascii="Times New Roman" w:hAnsi="Times New Roman"/>
          <w:sz w:val="24"/>
          <w:szCs w:val="24"/>
        </w:rPr>
        <w:t xml:space="preserve">-п «О внесении изменений в постановление администрации муниципального образования Грачевский район </w:t>
      </w:r>
      <w:r w:rsidR="00664E96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="00664E96" w:rsidRPr="00A702C6">
        <w:rPr>
          <w:rFonts w:ascii="Times New Roman" w:hAnsi="Times New Roman"/>
          <w:sz w:val="24"/>
          <w:szCs w:val="24"/>
        </w:rPr>
        <w:t xml:space="preserve">от </w:t>
      </w:r>
      <w:r w:rsidR="00664E96">
        <w:rPr>
          <w:rFonts w:ascii="Times New Roman" w:hAnsi="Times New Roman"/>
          <w:sz w:val="24"/>
          <w:szCs w:val="24"/>
        </w:rPr>
        <w:t>14</w:t>
      </w:r>
      <w:r w:rsidR="00664E96" w:rsidRPr="00A702C6">
        <w:rPr>
          <w:rFonts w:ascii="Times New Roman" w:hAnsi="Times New Roman"/>
          <w:sz w:val="24"/>
          <w:szCs w:val="24"/>
        </w:rPr>
        <w:t>.1</w:t>
      </w:r>
      <w:r w:rsidR="00664E96">
        <w:rPr>
          <w:rFonts w:ascii="Times New Roman" w:hAnsi="Times New Roman"/>
          <w:sz w:val="24"/>
          <w:szCs w:val="24"/>
        </w:rPr>
        <w:t>1</w:t>
      </w:r>
      <w:r w:rsidR="00664E96" w:rsidRPr="00A702C6">
        <w:rPr>
          <w:rFonts w:ascii="Times New Roman" w:hAnsi="Times New Roman"/>
          <w:sz w:val="24"/>
          <w:szCs w:val="24"/>
        </w:rPr>
        <w:t>.201</w:t>
      </w:r>
      <w:r w:rsidR="00664E96">
        <w:rPr>
          <w:rFonts w:ascii="Times New Roman" w:hAnsi="Times New Roman"/>
          <w:sz w:val="24"/>
          <w:szCs w:val="24"/>
        </w:rPr>
        <w:t>8</w:t>
      </w:r>
      <w:r w:rsidR="00664E96" w:rsidRPr="00A702C6">
        <w:rPr>
          <w:rFonts w:ascii="Times New Roman" w:hAnsi="Times New Roman"/>
          <w:sz w:val="24"/>
          <w:szCs w:val="24"/>
        </w:rPr>
        <w:t xml:space="preserve"> №</w:t>
      </w:r>
      <w:r w:rsidR="00664E96">
        <w:rPr>
          <w:rFonts w:ascii="Times New Roman" w:hAnsi="Times New Roman"/>
          <w:sz w:val="24"/>
          <w:szCs w:val="24"/>
        </w:rPr>
        <w:t>638</w:t>
      </w:r>
      <w:r w:rsidR="00664E96" w:rsidRPr="00A702C6">
        <w:rPr>
          <w:rFonts w:ascii="Times New Roman" w:hAnsi="Times New Roman"/>
          <w:sz w:val="24"/>
          <w:szCs w:val="24"/>
        </w:rPr>
        <w:t>-п</w:t>
      </w:r>
      <w:r w:rsidRPr="00A702C6">
        <w:rPr>
          <w:rFonts w:ascii="Times New Roman" w:hAnsi="Times New Roman"/>
          <w:sz w:val="24"/>
          <w:szCs w:val="24"/>
        </w:rPr>
        <w:t>».</w:t>
      </w:r>
    </w:p>
    <w:p w:rsidR="007A1F53" w:rsidRDefault="00442A43" w:rsidP="0091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 xml:space="preserve">   Цель программы: </w:t>
      </w:r>
      <w:r w:rsidRPr="00A702C6">
        <w:rPr>
          <w:rFonts w:ascii="Times New Roman" w:hAnsi="Times New Roman" w:cs="Times New Roman"/>
          <w:sz w:val="24"/>
          <w:szCs w:val="24"/>
        </w:rPr>
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устойчивого развития   района</w:t>
      </w:r>
      <w:r w:rsidR="00913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336" w:rsidRPr="00A702C6" w:rsidRDefault="007A1F53" w:rsidP="00913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53">
        <w:rPr>
          <w:rFonts w:ascii="Times New Roman" w:hAnsi="Times New Roman" w:cs="Times New Roman"/>
          <w:sz w:val="24"/>
          <w:szCs w:val="24"/>
        </w:rPr>
        <w:t xml:space="preserve">    </w:t>
      </w:r>
      <w:r w:rsidR="0091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среднемесячной заработной платы педагогических работников муниципальных учреждений дополнительного образования детей </w:t>
      </w:r>
      <w:r w:rsidR="00913336" w:rsidRPr="0091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91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30472 рублей, работников культуры</w:t>
      </w:r>
      <w:r w:rsidR="00913336"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678">
        <w:rPr>
          <w:rFonts w:ascii="Times New Roman" w:hAnsi="Times New Roman"/>
          <w:color w:val="000000" w:themeColor="text1"/>
          <w:sz w:val="24"/>
          <w:szCs w:val="24"/>
        </w:rPr>
        <w:t>24422 руб.</w:t>
      </w:r>
      <w:r w:rsidR="00913336"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13336" w:rsidRPr="00A702C6">
        <w:rPr>
          <w:rFonts w:ascii="Times New Roman" w:hAnsi="Times New Roman"/>
          <w:sz w:val="24"/>
          <w:szCs w:val="24"/>
        </w:rPr>
        <w:t>Объём финансирования муниципальной программы за 201</w:t>
      </w:r>
      <w:r w:rsidR="00A95678">
        <w:rPr>
          <w:rFonts w:ascii="Times New Roman" w:hAnsi="Times New Roman"/>
          <w:sz w:val="24"/>
          <w:szCs w:val="24"/>
        </w:rPr>
        <w:t>9</w:t>
      </w:r>
      <w:r w:rsidR="00913336" w:rsidRPr="00A702C6">
        <w:rPr>
          <w:rFonts w:ascii="Times New Roman" w:hAnsi="Times New Roman"/>
          <w:sz w:val="24"/>
          <w:szCs w:val="24"/>
        </w:rPr>
        <w:t xml:space="preserve"> год   составил </w:t>
      </w:r>
      <w:r w:rsidR="00913336">
        <w:rPr>
          <w:rFonts w:ascii="Times New Roman" w:hAnsi="Times New Roman"/>
          <w:sz w:val="24"/>
          <w:szCs w:val="24"/>
        </w:rPr>
        <w:t>4971</w:t>
      </w:r>
      <w:r w:rsidR="00A95678">
        <w:rPr>
          <w:rFonts w:ascii="Times New Roman" w:hAnsi="Times New Roman"/>
          <w:sz w:val="24"/>
          <w:szCs w:val="24"/>
        </w:rPr>
        <w:t>2,1</w:t>
      </w:r>
      <w:r w:rsidR="00913336"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3336" w:rsidRPr="00A702C6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913336" w:rsidRPr="00A702C6">
        <w:rPr>
          <w:rFonts w:ascii="Times New Roman" w:hAnsi="Times New Roman"/>
          <w:sz w:val="24"/>
          <w:szCs w:val="24"/>
        </w:rPr>
        <w:t>.</w:t>
      </w:r>
    </w:p>
    <w:p w:rsidR="00442A43" w:rsidRPr="00A702C6" w:rsidRDefault="00A95678" w:rsidP="00A9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42A43" w:rsidRPr="00A702C6">
        <w:rPr>
          <w:rFonts w:ascii="Times New Roman" w:hAnsi="Times New Roman"/>
          <w:sz w:val="24"/>
          <w:szCs w:val="24"/>
        </w:rPr>
        <w:t xml:space="preserve">Муниципальная программа «Развития культуры Грачевского района» состоит из </w:t>
      </w:r>
      <w:r w:rsidR="00550064">
        <w:rPr>
          <w:rFonts w:ascii="Times New Roman" w:hAnsi="Times New Roman"/>
          <w:sz w:val="24"/>
          <w:szCs w:val="24"/>
        </w:rPr>
        <w:t>шести</w:t>
      </w:r>
      <w:r w:rsidR="00442A43" w:rsidRPr="00A702C6">
        <w:rPr>
          <w:rFonts w:ascii="Times New Roman" w:hAnsi="Times New Roman"/>
          <w:sz w:val="24"/>
          <w:szCs w:val="24"/>
        </w:rPr>
        <w:t xml:space="preserve"> подпрограмм:</w:t>
      </w:r>
    </w:p>
    <w:p w:rsidR="00442A43" w:rsidRPr="00E90735" w:rsidRDefault="00442A43" w:rsidP="00442A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C6">
        <w:rPr>
          <w:rFonts w:ascii="Times New Roman" w:hAnsi="Times New Roman"/>
          <w:sz w:val="24"/>
          <w:szCs w:val="24"/>
        </w:rPr>
        <w:t xml:space="preserve">1. Для получения </w:t>
      </w:r>
      <w:r w:rsidRPr="00A702C6">
        <w:rPr>
          <w:rFonts w:ascii="Times New Roman" w:hAnsi="Times New Roman"/>
          <w:color w:val="000000"/>
          <w:sz w:val="24"/>
          <w:szCs w:val="24"/>
        </w:rPr>
        <w:t xml:space="preserve">населением Грачевского района качественного, дополнительного образования   в сфере культуры и искусства реализована </w:t>
      </w:r>
      <w:r w:rsidRPr="00AA1F5E">
        <w:rPr>
          <w:rFonts w:ascii="Times New Roman" w:hAnsi="Times New Roman"/>
          <w:b/>
          <w:color w:val="000000"/>
          <w:sz w:val="24"/>
          <w:szCs w:val="24"/>
        </w:rPr>
        <w:t xml:space="preserve">подпрограмма </w:t>
      </w:r>
      <w:r w:rsidRPr="00AA1F5E">
        <w:rPr>
          <w:rFonts w:ascii="Times New Roman" w:hAnsi="Times New Roman"/>
          <w:b/>
          <w:sz w:val="24"/>
          <w:szCs w:val="24"/>
        </w:rPr>
        <w:t>«Развитие дополнительного образования в сфере культуры и искусства»</w:t>
      </w:r>
      <w:r w:rsidRPr="00A702C6">
        <w:rPr>
          <w:rFonts w:ascii="Times New Roman" w:hAnsi="Times New Roman"/>
          <w:sz w:val="24"/>
          <w:szCs w:val="24"/>
        </w:rPr>
        <w:t xml:space="preserve">.  В данной подпрограмме 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 xml:space="preserve"> основных мероприятия, направленные на в</w:t>
      </w: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>ыявление наиболее одаренных обучающихся, к</w:t>
      </w:r>
      <w:r w:rsidRPr="00A702C6">
        <w:rPr>
          <w:rFonts w:ascii="Times New Roman" w:hAnsi="Times New Roman"/>
          <w:sz w:val="24"/>
          <w:szCs w:val="24"/>
        </w:rPr>
        <w:t>ачественное и безопасное оказание образовательной услуги и</w:t>
      </w: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предпрофессиональных и общеразвивающих программ в области искусств.   </w:t>
      </w:r>
    </w:p>
    <w:p w:rsidR="00435C46" w:rsidRPr="00C96D2A" w:rsidRDefault="00435C46" w:rsidP="0043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детской  школе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искусств  дети обучаются по двум направлениям: инструментальное  исполнительство и хореографическое  творчество, всего  обучаются  10</w:t>
      </w:r>
      <w:r w:rsidRPr="00435C4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 (4</w:t>
      </w:r>
      <w:r w:rsidRPr="00435C4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обучающихся  на музыкальном отделении, 55 чел. на хореографическом</w:t>
      </w:r>
      <w:r w:rsidRPr="00435C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96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2019 </w:t>
      </w:r>
      <w:proofErr w:type="gramStart"/>
      <w:r w:rsidRPr="00C96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году  выпушено</w:t>
      </w:r>
      <w:proofErr w:type="gramEnd"/>
      <w:r w:rsidRPr="00C96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 учащийся отделения народных инструментов, 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по итогам вступительных экзаменов зачислено 30 человека в первый класс.</w:t>
      </w:r>
    </w:p>
    <w:p w:rsidR="00435C46" w:rsidRPr="00C96D2A" w:rsidRDefault="00435C46" w:rsidP="00435C4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Шесть  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96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ыпускников  ДШИ</w:t>
      </w:r>
      <w:proofErr w:type="gramEnd"/>
      <w:r w:rsidRPr="00C96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обучаются в различных  учебных заведениях: в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ГБПОУ «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музыкальный колледж» (4 человека), ГБПОУ «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Орский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 искусств»                  (1чел.), </w:t>
      </w:r>
      <w:r w:rsidRPr="00C96D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 xml:space="preserve">"Оренбургский государственный институт искусств им Л. и М. Ростроповичей" Отделение "Хоровое </w:t>
      </w:r>
      <w:proofErr w:type="spellStart"/>
      <w:r w:rsidRPr="00C96D2A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C96D2A">
        <w:rPr>
          <w:rFonts w:ascii="Times New Roman" w:hAnsi="Times New Roman"/>
          <w:sz w:val="24"/>
          <w:szCs w:val="24"/>
        </w:rPr>
        <w:t>" -1 чел.</w:t>
      </w:r>
    </w:p>
    <w:p w:rsidR="00435C46" w:rsidRPr="00C96D2A" w:rsidRDefault="00435C46" w:rsidP="00435C4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D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Pr="00C96D2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рамках данной подпрограммы в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</w:rPr>
        <w:t>2019  году</w:t>
      </w:r>
      <w:proofErr w:type="gramEnd"/>
      <w:r w:rsidRPr="00C96D2A">
        <w:rPr>
          <w:rFonts w:ascii="Times New Roman" w:eastAsia="Times New Roman" w:hAnsi="Times New Roman"/>
          <w:sz w:val="24"/>
          <w:szCs w:val="24"/>
        </w:rPr>
        <w:t xml:space="preserve">  воспитанники   Детской   школы   искусств  приняли участие в различных Международных, Всероссийских и Зональных конкурсах  и имеют следующий  результаты:</w:t>
      </w:r>
    </w:p>
    <w:p w:rsidR="00435C46" w:rsidRPr="00C96D2A" w:rsidRDefault="00435C46" w:rsidP="00435C46">
      <w:pPr>
        <w:pStyle w:val="ab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D2A">
        <w:rPr>
          <w:rFonts w:ascii="Times New Roman" w:eastAsia="Times New Roman" w:hAnsi="Times New Roman"/>
          <w:sz w:val="24"/>
          <w:szCs w:val="24"/>
        </w:rPr>
        <w:t xml:space="preserve">4 лауреатами; </w:t>
      </w:r>
    </w:p>
    <w:p w:rsidR="00435C46" w:rsidRPr="00C96D2A" w:rsidRDefault="00435C46" w:rsidP="00435C46">
      <w:pPr>
        <w:pStyle w:val="ab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D2A">
        <w:rPr>
          <w:rFonts w:ascii="Times New Roman" w:eastAsia="Times New Roman" w:hAnsi="Times New Roman"/>
          <w:sz w:val="24"/>
          <w:szCs w:val="24"/>
        </w:rPr>
        <w:t xml:space="preserve">4 дипломантами; </w:t>
      </w:r>
    </w:p>
    <w:p w:rsidR="00435C46" w:rsidRPr="00C96D2A" w:rsidRDefault="00435C46" w:rsidP="00435C46">
      <w:pPr>
        <w:pStyle w:val="ab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D2A">
        <w:rPr>
          <w:rFonts w:ascii="Times New Roman" w:eastAsia="Times New Roman" w:hAnsi="Times New Roman"/>
          <w:sz w:val="24"/>
          <w:szCs w:val="24"/>
        </w:rPr>
        <w:t>24 лауреатами в дистанционных конкурсах;</w:t>
      </w:r>
    </w:p>
    <w:p w:rsidR="00435C46" w:rsidRPr="00C96D2A" w:rsidRDefault="00435C46" w:rsidP="00435C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hAnsi="Times New Roman"/>
          <w:sz w:val="28"/>
          <w:szCs w:val="28"/>
        </w:rPr>
        <w:t xml:space="preserve">    </w:t>
      </w:r>
      <w:r w:rsidRPr="00C96D2A">
        <w:rPr>
          <w:rFonts w:ascii="Times New Roman" w:eastAsia="Times New Roman" w:hAnsi="Times New Roman"/>
          <w:sz w:val="24"/>
          <w:szCs w:val="24"/>
        </w:rPr>
        <w:t xml:space="preserve">С обучающимися в рамках внеклассной работы проведены мероприятия 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>различной тематики</w:t>
      </w:r>
      <w:r w:rsidRPr="00C96D2A">
        <w:rPr>
          <w:rFonts w:ascii="Times New Roman" w:eastAsia="Times New Roman" w:hAnsi="Times New Roman"/>
          <w:sz w:val="24"/>
          <w:szCs w:val="24"/>
        </w:rPr>
        <w:t>: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 «Сумей сказать НЕТ! наркотикам», час правовой культуры - «Мы граждане России», творческая гостиная «Оренбургский пуховый платок» с показом видеофильма и рассказом об  истории развития пуховых платков, и  известных пух вязальщиц Оренбуржья: «</w:t>
      </w:r>
      <w:proofErr w:type="spellStart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Брейн</w:t>
      </w:r>
      <w:proofErr w:type="spellEnd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-ринги», «Веселые познавательные викторины», школьные конкурсы: «Музыкальный звездопад», «Лучший теоретик», «Третий лишний», беседы-лекции и творческие гостиные об известных деятелях искусства.</w:t>
      </w:r>
    </w:p>
    <w:p w:rsidR="00435C46" w:rsidRPr="00C96D2A" w:rsidRDefault="00435C46" w:rsidP="00435C4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eastAsia="Times New Roman" w:hAnsi="Times New Roman"/>
          <w:sz w:val="24"/>
          <w:szCs w:val="24"/>
        </w:rPr>
        <w:lastRenderedPageBreak/>
        <w:t xml:space="preserve">С обучающимися в рамках внеклассной работы проводились мероприятия 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>различной тематики</w:t>
      </w:r>
      <w:r w:rsidRPr="00C96D2A">
        <w:rPr>
          <w:rFonts w:ascii="Times New Roman" w:eastAsia="Times New Roman" w:hAnsi="Times New Roman"/>
          <w:sz w:val="24"/>
          <w:szCs w:val="24"/>
        </w:rPr>
        <w:t>: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 час правовой культуры - «Мы граждане России»,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>игровая программа «А с песней и жить интересней!»;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 xml:space="preserve">Классный час, посвященный Дню воссоединения Крыма с Россией «Мы вместе! Крым и Россия!», творческий вечер «Театр и дети», 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>«Семь нот», «</w:t>
      </w:r>
      <w:proofErr w:type="spellStart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Брейн</w:t>
      </w:r>
      <w:proofErr w:type="spellEnd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-ринги», «Веселые познавательные викторины», школьные конкурсы: «Музыкальный звездопад», «Лучший теоретик»; </w:t>
      </w:r>
      <w:proofErr w:type="spellStart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информ</w:t>
      </w:r>
      <w:proofErr w:type="spellEnd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-минутки, арт-часы, экспресс-обзоры, караваны историй об известных деятелях искусства. </w:t>
      </w:r>
    </w:p>
    <w:p w:rsidR="00435C46" w:rsidRPr="00C96D2A" w:rsidRDefault="00435C46" w:rsidP="00435C4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Традиционными мероприятиями стали: концерт памяти Героя России Александра Прохоренко; концерт, посвященный Дню матери «Нашим мамам дорогим мы спасибо говорим!», концерты в рамках недели музыки для воспитанников детских садов, </w:t>
      </w:r>
    </w:p>
    <w:p w:rsidR="00435C46" w:rsidRPr="00C96D2A" w:rsidRDefault="00435C46" w:rsidP="00435C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Отчетный концерт, концерты для отдыхающих санатория «</w:t>
      </w:r>
      <w:proofErr w:type="spellStart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Рябинушка</w:t>
      </w:r>
      <w:proofErr w:type="spellEnd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», «Посвящение в юных музыкантов и танцоров», тематический вечер «Новый год у ворот!»</w:t>
      </w:r>
    </w:p>
    <w:p w:rsidR="00435C46" w:rsidRPr="00C96D2A" w:rsidRDefault="00435C46" w:rsidP="0043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Для оснащения и модернизации учреждения приобретены: многофункциональное устройство в кол-ве 1 шт.   и но</w:t>
      </w:r>
      <w:r w:rsidR="0036576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тбук -1 шт. на сумму 52200 рублей.</w:t>
      </w:r>
    </w:p>
    <w:p w:rsidR="00435C46" w:rsidRPr="00C96D2A" w:rsidRDefault="00435C46" w:rsidP="0043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Повысили квалификацию 3 преподавателя.  </w:t>
      </w:r>
    </w:p>
    <w:p w:rsidR="00435C46" w:rsidRPr="00C96D2A" w:rsidRDefault="00435C46" w:rsidP="00435C4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hAnsi="Times New Roman"/>
          <w:sz w:val="24"/>
          <w:szCs w:val="24"/>
        </w:rPr>
        <w:t>Планируется в 2019-2021гг.  поступление на работу молодого специалиста народных инструментов в связи с этим планируется увеличение набора учащихся на 5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>чел.</w:t>
      </w:r>
    </w:p>
    <w:p w:rsidR="00743099" w:rsidRPr="00272B9B" w:rsidRDefault="00743099" w:rsidP="0074309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отчетный период собственные доходы учреждения составили 5,8 тыс. рублей.</w:t>
      </w:r>
    </w:p>
    <w:p w:rsidR="00E40532" w:rsidRPr="00C96D2A" w:rsidRDefault="00442A43" w:rsidP="00E40532">
      <w:pPr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2C6">
        <w:rPr>
          <w:rFonts w:ascii="Times New Roman" w:hAnsi="Times New Roman"/>
          <w:sz w:val="24"/>
          <w:szCs w:val="24"/>
        </w:rPr>
        <w:t xml:space="preserve">2. </w:t>
      </w:r>
      <w:r w:rsidRPr="00B956B9">
        <w:rPr>
          <w:rFonts w:ascii="Times New Roman" w:hAnsi="Times New Roman"/>
          <w:b/>
          <w:sz w:val="24"/>
          <w:szCs w:val="24"/>
        </w:rPr>
        <w:t>Подпрограмма «Развитие культурно</w:t>
      </w:r>
      <w:r w:rsidR="00B30F7A">
        <w:rPr>
          <w:rFonts w:ascii="Times New Roman" w:hAnsi="Times New Roman"/>
          <w:b/>
          <w:sz w:val="24"/>
          <w:szCs w:val="24"/>
        </w:rPr>
        <w:t>-</w:t>
      </w:r>
      <w:r w:rsidRPr="00B956B9">
        <w:rPr>
          <w:rFonts w:ascii="Times New Roman" w:hAnsi="Times New Roman"/>
          <w:b/>
          <w:sz w:val="24"/>
          <w:szCs w:val="24"/>
        </w:rPr>
        <w:t>массовой деятельности.  Поддержка народного творчества»</w:t>
      </w:r>
      <w:r w:rsidRPr="00A702C6">
        <w:rPr>
          <w:rFonts w:ascii="Times New Roman" w:hAnsi="Times New Roman"/>
          <w:sz w:val="24"/>
          <w:szCs w:val="24"/>
        </w:rPr>
        <w:t xml:space="preserve"> направлена на создание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A702C6">
        <w:rPr>
          <w:rFonts w:ascii="Times New Roman" w:hAnsi="Times New Roman"/>
          <w:sz w:val="24"/>
          <w:szCs w:val="24"/>
        </w:rPr>
        <w:t>Грачёвского</w:t>
      </w:r>
      <w:proofErr w:type="spellEnd"/>
      <w:r w:rsidRPr="00A702C6">
        <w:rPr>
          <w:rFonts w:ascii="Times New Roman" w:hAnsi="Times New Roman"/>
          <w:sz w:val="24"/>
          <w:szCs w:val="24"/>
        </w:rPr>
        <w:t xml:space="preserve"> района, обеспечения улучшения доступа населения к культурным ценностям. В данной подпрограмме 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 xml:space="preserve"> основных мероприятий, направленных на выполнение следующих задач: </w:t>
      </w:r>
      <w:r w:rsidRPr="00A702C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  <w:r w:rsidR="0067026D"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Большую роль в организации досуга населения и подрастающего поколения играет развитие народного творчества. В сельских учреждениях культуры в 2019 году действовало 122 клубных формирований, где занималось 1332 человека (из них 48 кружков для </w:t>
      </w:r>
      <w:proofErr w:type="gramStart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F3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кружки художественной самодеятельности: хоровые, вокальные, хореографические, театральные, ВИА и т.д.)  и   в </w:t>
      </w:r>
      <w:proofErr w:type="spellStart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>. 29-любительских объединений - это «Встреча», «Сельчанка», клуб «Семь Я</w:t>
      </w:r>
      <w:proofErr w:type="gramStart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>»,  клуб</w:t>
      </w:r>
      <w:proofErr w:type="gramEnd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многодетных семей «Очаг» «Хозяюшка», «Беседа», «Умелые руки»  и  др., которые посещает –499 человек.  </w:t>
      </w:r>
      <w:proofErr w:type="gramStart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>Восе</w:t>
      </w:r>
      <w:r w:rsidR="00F337E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>ь  коллективов</w:t>
      </w:r>
      <w:proofErr w:type="gramEnd"/>
      <w:r w:rsidR="00E40532"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почётное звание «Народный», в них занимаются 77 чел.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Работа клубов и библиотек проводится в непосредственной связи с администрацией района, сельскими администрациями, комиссией по делам несовершеннолетних и защите их прав, отделом образования, школами и дошкольными учреждениями, отделом по физической культуре, спорту и молодёжной политике администрации района. 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hAnsi="Times New Roman"/>
          <w:sz w:val="24"/>
          <w:szCs w:val="24"/>
        </w:rPr>
        <w:t xml:space="preserve">       Приоритетными направлениями работники культуры района считают работу по организации: семейного отдыха, досуга детей и молодежи, сельского труженика, развития самодеятельного народного творчества и профилактика здорового образа жизни.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Всего в 2019 году проведено 3019 мероприятий на которых присутствовало - 102579 посетителей, в 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. для детей 1298 мероприятий.  Из общего числа проводимых мероприятий 856 мероприят</w:t>
      </w:r>
      <w:r w:rsidR="000F1F37">
        <w:rPr>
          <w:rFonts w:ascii="Times New Roman" w:eastAsia="Times New Roman" w:hAnsi="Times New Roman"/>
          <w:sz w:val="24"/>
          <w:szCs w:val="24"/>
          <w:lang w:eastAsia="ru-RU"/>
        </w:rPr>
        <w:t>ий проведено на платной основе, п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осетило платные мероприятия 24999 человек.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2019 год объявлен Годом Театра в Ро</w:t>
      </w:r>
      <w:r w:rsidRPr="00C96D2A">
        <w:rPr>
          <w:rFonts w:ascii="Times New Roman" w:hAnsi="Times New Roman"/>
          <w:sz w:val="24"/>
          <w:szCs w:val="24"/>
        </w:rPr>
        <w:t>ссии.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hAnsi="Times New Roman"/>
          <w:sz w:val="24"/>
          <w:szCs w:val="24"/>
        </w:rPr>
        <w:t xml:space="preserve">    В Центре народной культуры и досуга «Русь» прошёл районный фестиваль «Театральная весна-2019», на котором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 своё искусство, свои новые работы показали 8 театральных самодеятельных коллективов нашего района.</w:t>
      </w:r>
      <w:r w:rsidRPr="00C96D2A">
        <w:rPr>
          <w:rFonts w:ascii="Times New Roman" w:hAnsi="Times New Roman"/>
          <w:sz w:val="24"/>
          <w:szCs w:val="24"/>
        </w:rPr>
        <w:t xml:space="preserve">  Районный конкурс-презентация «Театр для всех» подготовили и провели работники культуры. Народный театр «Чайка» (руководитель </w:t>
      </w:r>
      <w:proofErr w:type="spellStart"/>
      <w:r w:rsidRPr="00C96D2A">
        <w:rPr>
          <w:rFonts w:ascii="Times New Roman" w:hAnsi="Times New Roman"/>
          <w:sz w:val="24"/>
          <w:szCs w:val="24"/>
        </w:rPr>
        <w:t>Ревазян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А.А.)  принял участие на </w:t>
      </w:r>
      <w:proofErr w:type="gramStart"/>
      <w:r w:rsidRPr="00C96D2A">
        <w:rPr>
          <w:rFonts w:ascii="Times New Roman" w:hAnsi="Times New Roman"/>
          <w:sz w:val="24"/>
          <w:szCs w:val="24"/>
        </w:rPr>
        <w:t>зональном  этапе</w:t>
      </w:r>
      <w:proofErr w:type="gramEnd"/>
      <w:r w:rsidRPr="00C96D2A">
        <w:rPr>
          <w:rFonts w:ascii="Times New Roman" w:hAnsi="Times New Roman"/>
          <w:sz w:val="24"/>
          <w:szCs w:val="24"/>
        </w:rPr>
        <w:t xml:space="preserve">  областного фестиваля  любителей театров «Огни рампы» в г. Бугуруслане со спектаклем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пьесе С. 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Лобозёрова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«Любовь-не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картошка, не выбросишь в окошко!» и был награжден дипломом «За достижения в театральном жанре».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hAnsi="Times New Roman"/>
          <w:sz w:val="24"/>
          <w:szCs w:val="24"/>
        </w:rPr>
        <w:t xml:space="preserve">    На высоком уровне выступил театральный коллектив «Чайка» в </w:t>
      </w:r>
      <w:proofErr w:type="spellStart"/>
      <w:r w:rsidRPr="00C96D2A">
        <w:rPr>
          <w:rFonts w:ascii="Times New Roman" w:hAnsi="Times New Roman"/>
          <w:sz w:val="24"/>
          <w:szCs w:val="24"/>
        </w:rPr>
        <w:t>г.Оренбурге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с литературно-творческой работой «Давайте вспомним ушедшей той войны следы».</w:t>
      </w:r>
    </w:p>
    <w:p w:rsidR="00E40532" w:rsidRPr="00C96D2A" w:rsidRDefault="00E40532" w:rsidP="00E405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hAnsi="Times New Roman"/>
          <w:sz w:val="24"/>
          <w:szCs w:val="24"/>
        </w:rPr>
        <w:t xml:space="preserve"> В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Домах культуры района проводятся мероприятия по </w:t>
      </w: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гармонизации межнациональных и межконфессиональных отношений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- это районный праздник проводов зимы «Широкая Масленица», Троицкие гуляния «Завивайся березка кудрявая», фольклорные праздники: «Покровские посиделки», «Свет рождественской звезды», «Святочные посиделки», фольклорный праздник «Жаворонки», народный праздник «Пасхальный перезвон», «Кузьминки», «Покров День в Оренбургском платке!», «День родного языка» (праздник чувашской культуры). Стали традиционными Дни толерантности «Мы вместе!», концерт «Национальная палитра».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Почтили память своих отцов, дедов и прадедов погибших в годы Великой Отечественной войны жители сел и гости нашего района   на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торжественных</w:t>
      </w:r>
      <w:r w:rsidR="00D944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мероприятиях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посвящённых   </w:t>
      </w:r>
      <w:r w:rsidRPr="00C96D2A">
        <w:rPr>
          <w:rFonts w:ascii="Times New Roman" w:hAnsi="Times New Roman"/>
          <w:sz w:val="24"/>
          <w:szCs w:val="24"/>
        </w:rPr>
        <w:t xml:space="preserve">74-ой годовщины Победы в Великой Отечественной войне 1941-1945 годов, приняв активное участие в акции «Ночь Памяти», «Бессмертный полк», «Вальс Победы», праздничных концертах и впервые проходившем в этом году </w:t>
      </w:r>
      <w:proofErr w:type="spellStart"/>
      <w:r w:rsidR="00B767D6">
        <w:rPr>
          <w:rFonts w:ascii="Times New Roman" w:hAnsi="Times New Roman"/>
          <w:sz w:val="24"/>
          <w:szCs w:val="24"/>
        </w:rPr>
        <w:t>ф</w:t>
      </w:r>
      <w:r w:rsidRPr="00C96D2A">
        <w:rPr>
          <w:rFonts w:ascii="Times New Roman" w:hAnsi="Times New Roman"/>
          <w:sz w:val="24"/>
          <w:szCs w:val="24"/>
        </w:rPr>
        <w:t>леш</w:t>
      </w:r>
      <w:proofErr w:type="spellEnd"/>
      <w:r w:rsidRPr="00C96D2A">
        <w:rPr>
          <w:rFonts w:ascii="Times New Roman" w:hAnsi="Times New Roman"/>
          <w:sz w:val="24"/>
          <w:szCs w:val="24"/>
        </w:rPr>
        <w:t>-мобе «Победная весна».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рамках патриотического воспитания прошли вечера-встречи, вечера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рассказы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посвященные Дню героев Отечества, мероприятия посвященные воинам интернационалистам: «Пока мы помним-мы живем!», концерты защитникам Отечества. Дважды в год   состоялись проводы в ряды Российской Армии, где будущие солдаты получают напутствия от главы района, от начальника отдела военного комиссариата, настоятеля прихода 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Косьмы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Домиана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иерея Олега Быкова и конечно от самого дорого человека - мамы. Для призывников звучали стихи и песни.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96D2A">
        <w:rPr>
          <w:rFonts w:ascii="Times New Roman" w:hAnsi="Times New Roman"/>
          <w:sz w:val="24"/>
          <w:szCs w:val="24"/>
        </w:rPr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 направлением в работе учреждений культуры является работа по организации </w:t>
      </w: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>досуга семей, с пожилыми и инвалидами.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Традиционными в районе стали концерты посвящённые: Дню Матери, международному женскому Дню 8 Марта, </w:t>
      </w: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>Дню пожилого человека.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«Великое чудо семья!»</w:t>
      </w:r>
      <w:r w:rsidR="00515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-под таким названием 8 июля прошел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праздник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посвященный Дню семьи, любви и верности. Праздник открыл «Парад семей», который в нашем районе прошел впервые. В параде участвовали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семьи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прожившие 5лет,10лет,15 лет,20 лет,25 лет,30 лет,35 лет и более. Все они прошли через «Островок счастья».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 первый год проходит </w:t>
      </w: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районный фестиваль интегрированного творчества «Вместе мы можем больше!»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лиц с</w:t>
      </w:r>
      <w:r w:rsidR="00F20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здоровья. На фестивале люди с ограниченными возможностями представили работы прикладного творчества. А со сцены звучали песни, стихи, романсы в исполнении инвалидов, лучшие исполнители участвовали в областном фестивале «Вместе мы можем больше!».  В день Международного дня инвалидов 3 декабря 2019 г. в ЦНКД «Русь» в уютной гостиной</w:t>
      </w:r>
      <w:r w:rsidR="00F20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состоялась традиционная встреча ветеранов и инвалидов. Гостей принимало </w:t>
      </w: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>любительское объединение «Сельчанка»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Тридцатого июня в селе Грачёвка с широким размахом, </w:t>
      </w: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>прошел День молодежи «Ты молод, а значит сегодня твой день»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прошедший в рамках празднования юбилея 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Грачёвского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праздник по традиции пришли не только самые молодые, а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сохранил в себе заряд оптимизма, желание любить и творить, всех кто молод душой.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программе праздника были представлены презентация «Живые куклы» и авто-презентация «Автоледи»</w:t>
      </w:r>
      <w:r w:rsidR="00F2097D">
        <w:rPr>
          <w:rFonts w:ascii="Times New Roman" w:eastAsia="Times New Roman" w:hAnsi="Times New Roman"/>
          <w:sz w:val="24"/>
          <w:szCs w:val="24"/>
          <w:lang w:eastAsia="ru-RU"/>
        </w:rPr>
        <w:t>, т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радиционным и одним из самых ярких моментов стал «Парад невест». Кульминационным моментом стал молодежный «Флэш-моб» и дискотека.</w:t>
      </w:r>
    </w:p>
    <w:p w:rsidR="00E40532" w:rsidRPr="00C96D2A" w:rsidRDefault="00E40532" w:rsidP="00E40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Концерты по-прежнему самая популярная форма работы клубных учреждений района.  В прошедшем году праздничные концерты прошли: ко Дню предпринимателя, Дню сельского хозяйства, ко Дню Российского флага, дню Учителя, дню Защитника Отечества, посвящённые международному Женскому дню, дню вывода войск из Афганистана и другие.</w:t>
      </w:r>
    </w:p>
    <w:p w:rsidR="00F2097D" w:rsidRDefault="00E40532" w:rsidP="00E40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hAnsi="Times New Roman"/>
          <w:sz w:val="24"/>
          <w:szCs w:val="24"/>
        </w:rPr>
        <w:t xml:space="preserve"> Всё лето в парке культуры и отдыха звучали песни в исполнении коллективов художественной самодеятельности Центра народной культуры и досуга «Русь». </w:t>
      </w:r>
    </w:p>
    <w:p w:rsidR="00E40532" w:rsidRPr="00C96D2A" w:rsidRDefault="00E40532" w:rsidP="00E40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рамках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Всероссийской  культурно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-образовательной акции «Ночь-искусств» в Центре народной культуры  и досуга «Русь» прошёл театрализованный концерт  по мотивам фильма «Любовь и голуби», организована  выставка декоративно-прикладного творчества и «Национальная  кухня России».</w:t>
      </w:r>
    </w:p>
    <w:p w:rsidR="00E40532" w:rsidRPr="00C96D2A" w:rsidRDefault="00E40532" w:rsidP="00F20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hAnsi="Times New Roman"/>
          <w:sz w:val="24"/>
          <w:szCs w:val="24"/>
        </w:rPr>
        <w:t xml:space="preserve">   Активно гастролирует народный фольклорный коллектив «Старинушка» (</w:t>
      </w:r>
      <w:proofErr w:type="spellStart"/>
      <w:r w:rsidRPr="00C96D2A">
        <w:rPr>
          <w:rFonts w:ascii="Times New Roman" w:hAnsi="Times New Roman"/>
          <w:sz w:val="24"/>
          <w:szCs w:val="24"/>
        </w:rPr>
        <w:t>рук.М.Скоробогатова</w:t>
      </w:r>
      <w:proofErr w:type="spellEnd"/>
      <w:proofErr w:type="gramStart"/>
      <w:r w:rsidRPr="00C96D2A">
        <w:rPr>
          <w:rFonts w:ascii="Times New Roman" w:hAnsi="Times New Roman"/>
          <w:sz w:val="24"/>
          <w:szCs w:val="24"/>
        </w:rPr>
        <w:t>)  в</w:t>
      </w:r>
      <w:proofErr w:type="gramEnd"/>
      <w:r w:rsidRPr="00C96D2A">
        <w:rPr>
          <w:rFonts w:ascii="Times New Roman" w:hAnsi="Times New Roman"/>
          <w:sz w:val="24"/>
          <w:szCs w:val="24"/>
        </w:rPr>
        <w:t xml:space="preserve"> 2019 году </w:t>
      </w:r>
      <w:proofErr w:type="spellStart"/>
      <w:r w:rsidRPr="00C96D2A">
        <w:rPr>
          <w:rFonts w:ascii="Times New Roman" w:hAnsi="Times New Roman"/>
          <w:sz w:val="24"/>
          <w:szCs w:val="24"/>
        </w:rPr>
        <w:t>году</w:t>
      </w:r>
      <w:proofErr w:type="spellEnd"/>
      <w:r w:rsidRPr="00C96D2A">
        <w:rPr>
          <w:rFonts w:ascii="Times New Roman" w:hAnsi="Times New Roman"/>
          <w:sz w:val="24"/>
          <w:szCs w:val="24"/>
        </w:rPr>
        <w:t>, они  сделали    40  выступлений. Коллективы   выезжает с концертами в села Грачевского района, выступает и профилактории «</w:t>
      </w:r>
      <w:proofErr w:type="spellStart"/>
      <w:r w:rsidRPr="00C96D2A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». Популярной формой в </w:t>
      </w:r>
      <w:proofErr w:type="spellStart"/>
      <w:r w:rsidRPr="00C96D2A">
        <w:rPr>
          <w:rFonts w:ascii="Times New Roman" w:hAnsi="Times New Roman"/>
          <w:sz w:val="24"/>
          <w:szCs w:val="24"/>
        </w:rPr>
        <w:t>Грачевском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районе являются «обменные концерты» в них участвуют народный ВИА «Ритм»</w:t>
      </w:r>
      <w:r w:rsidR="00F2097D">
        <w:rPr>
          <w:rFonts w:ascii="Times New Roman" w:hAnsi="Times New Roman"/>
          <w:sz w:val="24"/>
          <w:szCs w:val="24"/>
        </w:rPr>
        <w:t xml:space="preserve"> (</w:t>
      </w:r>
      <w:r w:rsidRPr="00C96D2A">
        <w:rPr>
          <w:rFonts w:ascii="Times New Roman" w:hAnsi="Times New Roman"/>
          <w:sz w:val="24"/>
          <w:szCs w:val="24"/>
        </w:rPr>
        <w:t>Александровский СДК</w:t>
      </w:r>
      <w:proofErr w:type="gramStart"/>
      <w:r w:rsidRPr="00C96D2A">
        <w:rPr>
          <w:rFonts w:ascii="Times New Roman" w:hAnsi="Times New Roman"/>
          <w:sz w:val="24"/>
          <w:szCs w:val="24"/>
        </w:rPr>
        <w:t>),народная</w:t>
      </w:r>
      <w:proofErr w:type="gramEnd"/>
      <w:r w:rsidRPr="00C96D2A">
        <w:rPr>
          <w:rFonts w:ascii="Times New Roman" w:hAnsi="Times New Roman"/>
          <w:sz w:val="24"/>
          <w:szCs w:val="24"/>
        </w:rPr>
        <w:t xml:space="preserve"> вокальная группа «</w:t>
      </w:r>
      <w:proofErr w:type="spellStart"/>
      <w:r w:rsidRPr="00C96D2A">
        <w:rPr>
          <w:rFonts w:ascii="Times New Roman" w:hAnsi="Times New Roman"/>
          <w:sz w:val="24"/>
          <w:szCs w:val="24"/>
        </w:rPr>
        <w:t>Уралочка</w:t>
      </w:r>
      <w:proofErr w:type="spellEnd"/>
      <w:r w:rsidRPr="00C96D2A">
        <w:rPr>
          <w:rFonts w:ascii="Times New Roman" w:hAnsi="Times New Roman"/>
          <w:sz w:val="24"/>
          <w:szCs w:val="24"/>
        </w:rPr>
        <w:t>»(</w:t>
      </w:r>
      <w:proofErr w:type="spellStart"/>
      <w:r w:rsidRPr="00C96D2A">
        <w:rPr>
          <w:rFonts w:ascii="Times New Roman" w:hAnsi="Times New Roman"/>
          <w:sz w:val="24"/>
          <w:szCs w:val="24"/>
        </w:rPr>
        <w:t>Петрохерсонецкий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СДК),вокальная группа «Ягодка»(</w:t>
      </w:r>
      <w:proofErr w:type="spellStart"/>
      <w:r w:rsidRPr="00C96D2A">
        <w:rPr>
          <w:rFonts w:ascii="Times New Roman" w:hAnsi="Times New Roman"/>
          <w:sz w:val="24"/>
          <w:szCs w:val="24"/>
        </w:rPr>
        <w:t>Ягодинский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СДК).</w:t>
      </w:r>
    </w:p>
    <w:p w:rsidR="00E40532" w:rsidRPr="00C96D2A" w:rsidRDefault="00E40532" w:rsidP="00E40532">
      <w:pPr>
        <w:pStyle w:val="af1"/>
        <w:spacing w:before="0" w:beforeAutospacing="0" w:after="0" w:afterAutospacing="0"/>
      </w:pPr>
      <w:r w:rsidRPr="00C96D2A">
        <w:rPr>
          <w:rFonts w:eastAsiaTheme="minorHAnsi"/>
        </w:rPr>
        <w:t xml:space="preserve">       </w:t>
      </w:r>
      <w:r w:rsidRPr="00C96D2A">
        <w:t xml:space="preserve">Для </w:t>
      </w:r>
      <w:proofErr w:type="gramStart"/>
      <w:r w:rsidRPr="00C96D2A">
        <w:t>улучшения  материального</w:t>
      </w:r>
      <w:proofErr w:type="gramEnd"/>
      <w:r w:rsidRPr="00C96D2A">
        <w:t xml:space="preserve"> и технического оснащения  учреждений культуры      Отделом  культуры совместно с администрацией  района в этом году приобретены: </w:t>
      </w:r>
    </w:p>
    <w:p w:rsidR="00E40532" w:rsidRPr="00C96D2A" w:rsidRDefault="00E40532" w:rsidP="00E40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hAnsi="Times New Roman"/>
          <w:sz w:val="24"/>
          <w:szCs w:val="24"/>
        </w:rPr>
        <w:t xml:space="preserve"> театральные кресла для Покровского СК, аппаратура для </w:t>
      </w:r>
      <w:proofErr w:type="spellStart"/>
      <w:r w:rsidRPr="00C96D2A">
        <w:rPr>
          <w:rFonts w:ascii="Times New Roman" w:hAnsi="Times New Roman"/>
          <w:sz w:val="24"/>
          <w:szCs w:val="24"/>
        </w:rPr>
        <w:t>Ероховского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и Побединского СДК, проведена огнезащитная обработка деревянных конструкций, приобретены огнетушители. </w:t>
      </w:r>
    </w:p>
    <w:p w:rsidR="0067026D" w:rsidRPr="00272B9B" w:rsidRDefault="00E40532" w:rsidP="0067026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D2A"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7026D" w:rsidRPr="0027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отчетный период собственные доходы учреждения составили 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2413,7</w:t>
      </w:r>
      <w:r w:rsidR="0067026D" w:rsidRPr="0027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026D" w:rsidRPr="00272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 числе в </w:t>
      </w:r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рамках предоставления из областного бюджета 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 получен </w:t>
      </w:r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грант 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приобретение</w:t>
      </w:r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музыкальны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инструмент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 в</w:t>
      </w:r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</w:t>
      </w:r>
      <w:r w:rsidR="003D0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1608,9 </w:t>
      </w:r>
      <w:proofErr w:type="spellStart"/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="00670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7026D" w:rsidRPr="00272B9B" w:rsidRDefault="0067026D" w:rsidP="00CA62D2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821A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72B9B">
        <w:rPr>
          <w:rFonts w:ascii="Times New Roman" w:hAnsi="Times New Roman"/>
          <w:sz w:val="24"/>
          <w:szCs w:val="24"/>
        </w:rPr>
        <w:t xml:space="preserve">3. Для сохранения и развития деятельности музея, изучение и популяризации историко-культурного наследия Грачевского района реализована </w:t>
      </w:r>
      <w:r w:rsidRPr="00F2672E">
        <w:rPr>
          <w:rFonts w:ascii="Times New Roman" w:hAnsi="Times New Roman"/>
          <w:b/>
          <w:sz w:val="24"/>
          <w:szCs w:val="24"/>
        </w:rPr>
        <w:t>подпрограмма «Развитие музейного дела»</w:t>
      </w:r>
      <w:r w:rsidRPr="00272B9B">
        <w:rPr>
          <w:rFonts w:ascii="Times New Roman" w:hAnsi="Times New Roman"/>
          <w:sz w:val="24"/>
          <w:szCs w:val="24"/>
        </w:rPr>
        <w:t>. В подпрограмме 4 основных мероприятия, направленные на развитие деятельности музея по обеспечению сохранности музейных коллекций и музейных предметов, совершенствование музейной деятельности, укрепление материально-технической базы и создание условий для повышения качества обслуживания посетителей.</w:t>
      </w:r>
    </w:p>
    <w:p w:rsidR="00C806D1" w:rsidRPr="00C96D2A" w:rsidRDefault="0067026D" w:rsidP="00C8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806D1" w:rsidRPr="00C96D2A">
        <w:rPr>
          <w:rFonts w:ascii="Times New Roman" w:eastAsia="Times New Roman" w:hAnsi="Times New Roman"/>
          <w:sz w:val="24"/>
          <w:szCs w:val="24"/>
          <w:lang w:eastAsia="ru-RU"/>
        </w:rPr>
        <w:t>В 2019 году наблюдается динамика роста пополнения   на 171 предмет.  Всего в музее -4434 экспоната.</w:t>
      </w:r>
      <w:r w:rsidR="007B7655" w:rsidRPr="007B7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06D1" w:rsidRPr="00C96D2A">
        <w:rPr>
          <w:rFonts w:ascii="Times New Roman" w:eastAsia="Times New Roman" w:hAnsi="Times New Roman"/>
          <w:sz w:val="24"/>
          <w:szCs w:val="24"/>
          <w:lang w:eastAsia="ru-RU"/>
        </w:rPr>
        <w:t>Это – предметы техники – фотоаппараты с комплектующими, киноаппараты с комплектом широкоэкранных фильмов, старинные швейные машинки «Подольск», предметы прикладного искусства, фотографии и негативы, живопись, документы и личные вещи. В Государственный каталог Музейного фонда Российской Федерации внесена информация по 2545 музейным предметам.</w:t>
      </w:r>
    </w:p>
    <w:p w:rsidR="00C806D1" w:rsidRPr="00C96D2A" w:rsidRDefault="00C806D1" w:rsidP="00C8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8"/>
          <w:szCs w:val="28"/>
          <w:lang w:eastAsia="ru-RU"/>
        </w:rPr>
        <w:t xml:space="preserve">  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музее создана прекрасная база для проведения занятий со школьниками. Для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достижения  наилучшего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 многие разрабатываемые музейные предложения согласуются со школьной программой, поскольку взаимодействие   музей – школа  сегодня представляет  собой уже сложившуюся систему сотрудничества.</w:t>
      </w:r>
    </w:p>
    <w:p w:rsidR="00C806D1" w:rsidRPr="00C96D2A" w:rsidRDefault="00C806D1" w:rsidP="00C8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 базе музея работают 5 долгосрочных культурно-образовательных программ, по которым проводятся занятия для 6 групп из детского сада и учащихся 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Грачевской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школы.</w:t>
      </w:r>
    </w:p>
    <w:p w:rsidR="00C806D1" w:rsidRPr="00C96D2A" w:rsidRDefault="00C806D1" w:rsidP="00C806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480B8C">
        <w:rPr>
          <w:rFonts w:ascii="Times New Roman" w:hAnsi="Times New Roman"/>
          <w:sz w:val="24"/>
          <w:szCs w:val="24"/>
          <w:shd w:val="clear" w:color="auto" w:fill="FFFFFF"/>
        </w:rPr>
        <w:t xml:space="preserve">рамках действующей подпрограммы в </w:t>
      </w:r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музее проводились мероприятия различной   тематики: праздники народного календаря: «Масленица», «Медведь проснулся», «Сорок-сороков», «На Покров день-платок надень», «Святки» и другие, которые проводятся по старинным обычаям и обрядам с чаепитием, а также по красным датам календаря. Активно разрабатываются направления, которые неразрывно связаны с патриотическим наследием нашей малой Родины. Это встречи с участниками локальных войн – в Афганистане и Чечне тружениками тыла, детьми войны, комсомольцами 60-80 годов, первоцелинниками, со знатными и талантливыми людьми нашего района.</w:t>
      </w:r>
    </w:p>
    <w:p w:rsidR="00C806D1" w:rsidRPr="00C96D2A" w:rsidRDefault="00C806D1" w:rsidP="00C8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     Традиционным мероприятием стал митинг для учащихся начальной школы «Спасибо Деду за Победу!», на котором собираются дети </w:t>
      </w:r>
      <w:proofErr w:type="spellStart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Грачёвской</w:t>
      </w:r>
      <w:proofErr w:type="spellEnd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начальной школы, родители, ветераны ВОВ. В летний период музей активно сотрудничает с лагерями дневного пребывания детей. Проводятся обзорные экскурсии по залам музея, выездные–по селу Грачёвка, в церковь Космы и </w:t>
      </w:r>
      <w:proofErr w:type="spellStart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>Домиана</w:t>
      </w:r>
      <w:proofErr w:type="spellEnd"/>
      <w:r w:rsidRPr="00C96D2A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C806D1" w:rsidRPr="00C96D2A" w:rsidRDefault="00C806D1" w:rsidP="00C8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Число посещений народного музея за год составило – 6300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человек,  из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них: посетители  льготной  категории (инвалиды, пенсионеры)- 2%;  дети, учащиеся, студенты - 3 %. </w:t>
      </w:r>
    </w:p>
    <w:p w:rsidR="00C11A75" w:rsidRPr="00272B9B" w:rsidRDefault="00C11A75" w:rsidP="002A63A1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2B9B">
        <w:rPr>
          <w:rFonts w:ascii="Times New Roman" w:eastAsia="Calibri" w:hAnsi="Times New Roman" w:cs="Times New Roman"/>
          <w:sz w:val="24"/>
          <w:szCs w:val="24"/>
        </w:rPr>
        <w:t xml:space="preserve">Собственные доходы учреждения за отчетный период </w:t>
      </w:r>
      <w:r w:rsidR="00586391">
        <w:rPr>
          <w:rFonts w:ascii="Times New Roman" w:eastAsia="Calibri" w:hAnsi="Times New Roman" w:cs="Times New Roman"/>
          <w:sz w:val="24"/>
          <w:szCs w:val="24"/>
        </w:rPr>
        <w:t xml:space="preserve">39,4 </w:t>
      </w:r>
      <w:proofErr w:type="spellStart"/>
      <w:r w:rsidRPr="00272B9B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272B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53B" w:rsidRDefault="00BE053B" w:rsidP="00BE05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325" w:rsidRDefault="00586391" w:rsidP="00BE05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B9B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2672E">
        <w:rPr>
          <w:rFonts w:ascii="Times New Roman" w:hAnsi="Times New Roman"/>
          <w:b/>
          <w:sz w:val="24"/>
          <w:szCs w:val="24"/>
        </w:rPr>
        <w:t>Подпрограмма «Развитие библиотечного дела»</w:t>
      </w:r>
      <w:r w:rsidRPr="00272B9B">
        <w:rPr>
          <w:rFonts w:ascii="Times New Roman" w:hAnsi="Times New Roman"/>
          <w:sz w:val="24"/>
          <w:szCs w:val="24"/>
        </w:rPr>
        <w:t xml:space="preserve"> реализована для предоставление библиотечного обслуживания населения, комплектование и обеспечение сохранности библиотечного фонда. В данной подпрограмме 4 основных мероприятий, направленные на повышение доступности и качества библиотечных услуг, обеспечение сохранности и использования фондов, организация познавательного досуга населения, популяризация книги и чтения, а </w:t>
      </w:r>
      <w:proofErr w:type="gramStart"/>
      <w:r w:rsidRPr="00272B9B">
        <w:rPr>
          <w:rFonts w:ascii="Times New Roman" w:hAnsi="Times New Roman"/>
          <w:sz w:val="24"/>
          <w:szCs w:val="24"/>
        </w:rPr>
        <w:t>так</w:t>
      </w:r>
      <w:r w:rsidR="00341742" w:rsidRPr="00341742">
        <w:rPr>
          <w:rFonts w:ascii="Times New Roman" w:hAnsi="Times New Roman"/>
          <w:sz w:val="24"/>
          <w:szCs w:val="24"/>
        </w:rPr>
        <w:t xml:space="preserve"> </w:t>
      </w:r>
      <w:r w:rsidRPr="00272B9B">
        <w:rPr>
          <w:rFonts w:ascii="Times New Roman" w:hAnsi="Times New Roman"/>
          <w:sz w:val="24"/>
          <w:szCs w:val="24"/>
        </w:rPr>
        <w:t>же</w:t>
      </w:r>
      <w:proofErr w:type="gramEnd"/>
      <w:r w:rsidRPr="00272B9B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 библиотечных учреждений. 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D2A">
        <w:rPr>
          <w:rFonts w:ascii="Times New Roman" w:hAnsi="Times New Roman"/>
          <w:sz w:val="24"/>
          <w:szCs w:val="24"/>
        </w:rPr>
        <w:t xml:space="preserve">Население  </w:t>
      </w:r>
      <w:proofErr w:type="spellStart"/>
      <w:r w:rsidRPr="00C96D2A">
        <w:rPr>
          <w:rFonts w:ascii="Times New Roman" w:hAnsi="Times New Roman"/>
          <w:sz w:val="24"/>
          <w:szCs w:val="24"/>
        </w:rPr>
        <w:t>Грачёвского</w:t>
      </w:r>
      <w:proofErr w:type="spellEnd"/>
      <w:proofErr w:type="gramEnd"/>
      <w:r w:rsidRPr="00C96D2A">
        <w:rPr>
          <w:rFonts w:ascii="Times New Roman" w:hAnsi="Times New Roman"/>
          <w:sz w:val="24"/>
          <w:szCs w:val="24"/>
        </w:rPr>
        <w:t xml:space="preserve"> района  обслуживает 17 библиотек: Центральная районная и  центральная детская библиотеки,15 сельских филиалов.  Две </w:t>
      </w:r>
      <w:proofErr w:type="gramStart"/>
      <w:r w:rsidRPr="00C96D2A">
        <w:rPr>
          <w:rFonts w:ascii="Times New Roman" w:hAnsi="Times New Roman"/>
          <w:sz w:val="24"/>
          <w:szCs w:val="24"/>
        </w:rPr>
        <w:t>библиотеки  имеют</w:t>
      </w:r>
      <w:proofErr w:type="gramEnd"/>
      <w:r w:rsidRPr="00C96D2A">
        <w:rPr>
          <w:rFonts w:ascii="Times New Roman" w:hAnsi="Times New Roman"/>
          <w:sz w:val="24"/>
          <w:szCs w:val="24"/>
        </w:rPr>
        <w:t xml:space="preserve"> статус  модельных  библиотек: </w:t>
      </w:r>
      <w:proofErr w:type="spellStart"/>
      <w:r w:rsidRPr="00C96D2A">
        <w:rPr>
          <w:rFonts w:ascii="Times New Roman" w:hAnsi="Times New Roman"/>
          <w:sz w:val="24"/>
          <w:szCs w:val="24"/>
        </w:rPr>
        <w:t>Петрохерсонецкий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с/филиал и Центральная  районная библиотека</w:t>
      </w:r>
    </w:p>
    <w:p w:rsidR="00BC7325" w:rsidRDefault="00BC7325" w:rsidP="00BC7325">
      <w:pPr>
        <w:shd w:val="clear" w:color="auto" w:fill="FFFFFF"/>
        <w:spacing w:after="0" w:line="25" w:lineRule="atLeast"/>
        <w:ind w:right="-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сего обслужено 8663 читателей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, выдано190 940 экземпляров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Значимыми событиями года стали: Год театра, 275-летие со дня образования Оренбургской губернии и 85-летие со дня образования Оренбургской </w:t>
      </w:r>
      <w:proofErr w:type="gram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области,  40</w:t>
      </w:r>
      <w:proofErr w:type="gram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-летие  центральной районной детской библиотеки, 60-летие централизации библиотечной системы Грачевского района, и др. Библиотеки отметили 30-летие вывода советских войск из республики Афганистан.  Этому событию были посвящены встречи с воинами-интернационалистами, часы памяти, оформлялись книжные выставки «Афганистан – наша память», «Афганистан болит в моей душе».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Библиотечные специалисты и пользователи библиотек приняли активное участие во всероссийских и областных акциях: «Читаем детям о войне», «</w:t>
      </w:r>
      <w:proofErr w:type="spellStart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БиблиоНочь</w:t>
      </w:r>
      <w:proofErr w:type="spellEnd"/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», «Ночь искусств», «Неделя культуры» и др.   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>В библиотеках системы функционируют 29 клубов по интересам,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вновь созданный клуб «Театр+» (Покровский сельский филиал). В центральной районной библиотеке действует Центр правовой информации. 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автоматизации библиотечных процессов используется лицензионная программа «ИРБИС 64». В электронных каталогах: центральной районной библиотеки – 5585 записей, детской библиотеки - 4307 записей. 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hAnsi="Times New Roman"/>
          <w:sz w:val="24"/>
          <w:szCs w:val="24"/>
        </w:rPr>
        <w:t xml:space="preserve">Библиотеки и библиотекари принимали участие в конкурсах разных уровней: в </w:t>
      </w:r>
      <w:proofErr w:type="spellStart"/>
      <w:r w:rsidRPr="00C96D2A">
        <w:rPr>
          <w:rFonts w:ascii="Times New Roman" w:hAnsi="Times New Roman"/>
          <w:sz w:val="24"/>
          <w:szCs w:val="24"/>
        </w:rPr>
        <w:t>грантовом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конкурсе министерства культуры и внешних связей Оренбургской области </w:t>
      </w:r>
      <w:proofErr w:type="gramStart"/>
      <w:r w:rsidRPr="00C96D2A">
        <w:rPr>
          <w:rFonts w:ascii="Times New Roman" w:hAnsi="Times New Roman"/>
          <w:sz w:val="24"/>
          <w:szCs w:val="24"/>
        </w:rPr>
        <w:t>на  лучшие</w:t>
      </w:r>
      <w:proofErr w:type="gramEnd"/>
      <w:r w:rsidRPr="00C96D2A">
        <w:rPr>
          <w:rFonts w:ascii="Times New Roman" w:hAnsi="Times New Roman"/>
          <w:sz w:val="24"/>
          <w:szCs w:val="24"/>
        </w:rPr>
        <w:t xml:space="preserve"> муниципальные учреждения культуры, находящиеся на территории сельских поселений, а также их работников, в котором библиотекарь Ключевского сельского филиала Медведева Г.В. стала победителем.</w:t>
      </w:r>
    </w:p>
    <w:p w:rsidR="00BC7325" w:rsidRPr="00C96D2A" w:rsidRDefault="00BC7325" w:rsidP="00BC7325">
      <w:pPr>
        <w:shd w:val="clear" w:color="auto" w:fill="FFFFFF"/>
        <w:spacing w:after="0" w:line="25" w:lineRule="atLeast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96D2A">
        <w:rPr>
          <w:rFonts w:ascii="Times New Roman" w:hAnsi="Times New Roman"/>
          <w:sz w:val="24"/>
          <w:szCs w:val="24"/>
        </w:rPr>
        <w:t xml:space="preserve">В 13-м ежегодном областном конкурсе «Читающая семья Оренбуржья - 2019» Спиридонова Юлия Александровна - зам. директора по работе с </w:t>
      </w:r>
      <w:proofErr w:type="gramStart"/>
      <w:r w:rsidRPr="00C96D2A">
        <w:rPr>
          <w:rFonts w:ascii="Times New Roman" w:hAnsi="Times New Roman"/>
          <w:sz w:val="24"/>
          <w:szCs w:val="24"/>
        </w:rPr>
        <w:t>детьми  отмечена</w:t>
      </w:r>
      <w:proofErr w:type="gramEnd"/>
      <w:r w:rsidRPr="00C96D2A">
        <w:rPr>
          <w:rFonts w:ascii="Times New Roman" w:hAnsi="Times New Roman"/>
          <w:sz w:val="24"/>
          <w:szCs w:val="24"/>
        </w:rPr>
        <w:t xml:space="preserve"> благодарностью за активное участие.  В международном конкурсе «</w:t>
      </w:r>
      <w:proofErr w:type="spellStart"/>
      <w:r w:rsidRPr="00C96D2A">
        <w:rPr>
          <w:rFonts w:ascii="Times New Roman" w:hAnsi="Times New Roman"/>
          <w:sz w:val="24"/>
          <w:szCs w:val="24"/>
        </w:rPr>
        <w:t>Библио-green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в устойчивом мире», в номинации «Сообщество» ЦРБ заняла 2 место с проектом «Мы- часть природы». Во всероссийском конкурсе проектов по представлению бюджета для граждан в номинации «</w:t>
      </w:r>
      <w:proofErr w:type="spellStart"/>
      <w:r w:rsidRPr="00C96D2A">
        <w:rPr>
          <w:rFonts w:ascii="Times New Roman" w:hAnsi="Times New Roman"/>
          <w:sz w:val="24"/>
          <w:szCs w:val="24"/>
        </w:rPr>
        <w:t>Квест</w:t>
      </w:r>
      <w:proofErr w:type="spellEnd"/>
      <w:r w:rsidRPr="00C96D2A">
        <w:rPr>
          <w:rFonts w:ascii="Times New Roman" w:hAnsi="Times New Roman"/>
          <w:sz w:val="24"/>
          <w:szCs w:val="24"/>
        </w:rPr>
        <w:t>»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>Нагаева Анастасия Владимировна - ведущий библиотекарь ЦРБ заняла 1 место.  В областном заочном конкур</w:t>
      </w:r>
      <w:r>
        <w:rPr>
          <w:rFonts w:ascii="Times New Roman" w:hAnsi="Times New Roman"/>
          <w:sz w:val="24"/>
          <w:szCs w:val="24"/>
        </w:rPr>
        <w:t xml:space="preserve">се «Лучший опыт культурного </w:t>
      </w:r>
      <w:proofErr w:type="spellStart"/>
      <w:r>
        <w:rPr>
          <w:rFonts w:ascii="Times New Roman" w:hAnsi="Times New Roman"/>
          <w:sz w:val="24"/>
          <w:szCs w:val="24"/>
        </w:rPr>
        <w:t>воло</w:t>
      </w:r>
      <w:r w:rsidRPr="00C96D2A">
        <w:rPr>
          <w:rFonts w:ascii="Times New Roman" w:hAnsi="Times New Roman"/>
          <w:sz w:val="24"/>
          <w:szCs w:val="24"/>
        </w:rPr>
        <w:t>нтерства</w:t>
      </w:r>
      <w:proofErr w:type="spellEnd"/>
      <w:r w:rsidRPr="00C96D2A">
        <w:rPr>
          <w:rFonts w:ascii="Times New Roman" w:hAnsi="Times New Roman"/>
          <w:sz w:val="24"/>
          <w:szCs w:val="24"/>
        </w:rPr>
        <w:t xml:space="preserve"> в библиотеке»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>стала победителем</w:t>
      </w:r>
      <w:r w:rsidRPr="00C96D2A">
        <w:rPr>
          <w:sz w:val="24"/>
          <w:szCs w:val="24"/>
        </w:rPr>
        <w:t xml:space="preserve"> </w:t>
      </w:r>
      <w:r w:rsidRPr="00C96D2A">
        <w:rPr>
          <w:rFonts w:ascii="Times New Roman" w:hAnsi="Times New Roman"/>
          <w:sz w:val="24"/>
          <w:szCs w:val="24"/>
        </w:rPr>
        <w:t>ЦРБ.</w:t>
      </w:r>
    </w:p>
    <w:p w:rsidR="00BC7325" w:rsidRPr="00C96D2A" w:rsidRDefault="00BC7325" w:rsidP="00BC73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Автоматизация библиотечных процессов: Компьютеризированы 18 рабочих мест. Ведутся электронные базы данных локального доступа, в каталог внесено центральной районной библиотекой 5585 записи, детской районной библиотекой-4307 записи. </w:t>
      </w:r>
    </w:p>
    <w:p w:rsidR="00C9191B" w:rsidRPr="0046795E" w:rsidRDefault="00586391" w:rsidP="00194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</w:t>
      </w:r>
      <w:r w:rsidRPr="00D949A0">
        <w:rPr>
          <w:rFonts w:ascii="Times New Roman" w:eastAsia="Times New Roman" w:hAnsi="Times New Roman"/>
          <w:sz w:val="24"/>
          <w:szCs w:val="24"/>
          <w:lang w:eastAsia="ru-RU"/>
        </w:rPr>
        <w:t>Согласного отчета по выполнению муниципального задания за 2019г книговыдача 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D949A0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spellStart"/>
      <w:r w:rsidRPr="00D949A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spellEnd"/>
      <w:r w:rsidRPr="00D949A0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экз., посещения- 7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4218</w:t>
      </w:r>
      <w:r w:rsidRPr="00D949A0">
        <w:rPr>
          <w:rFonts w:ascii="Times New Roman" w:eastAsia="Times New Roman" w:hAnsi="Times New Roman"/>
          <w:sz w:val="24"/>
          <w:szCs w:val="24"/>
          <w:lang w:eastAsia="ru-RU"/>
        </w:rPr>
        <w:t xml:space="preserve">. С местного бюджета было выделено на приобретение литературы 75000 руб., приобретено 415 экз. литературы. </w:t>
      </w:r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по предоставленной субсидии из областного бюджета и </w:t>
      </w:r>
      <w:proofErr w:type="spellStart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комплектование книжного фонда библиотек муниципального образования, приобретена литература на сумму </w:t>
      </w:r>
      <w:r w:rsidR="00C9191B">
        <w:rPr>
          <w:rFonts w:ascii="Times New Roman" w:eastAsia="Times New Roman" w:hAnsi="Times New Roman"/>
          <w:sz w:val="24"/>
          <w:szCs w:val="24"/>
          <w:lang w:eastAsia="ru-RU"/>
        </w:rPr>
        <w:t>39,5</w:t>
      </w:r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>, на подключение общедоступных библиотек к сети "Интернет" и развитие библиотечного дела с учетом задачи расширения информационных технологий и оцифровки приобретен</w:t>
      </w:r>
      <w:r w:rsidR="00C9191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191B">
        <w:rPr>
          <w:rFonts w:ascii="Times New Roman" w:eastAsia="Times New Roman" w:hAnsi="Times New Roman"/>
          <w:sz w:val="24"/>
          <w:szCs w:val="24"/>
          <w:lang w:eastAsia="ru-RU"/>
        </w:rPr>
        <w:t>ортехника</w:t>
      </w:r>
      <w:proofErr w:type="spellEnd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C9191B">
        <w:rPr>
          <w:rFonts w:ascii="Times New Roman" w:eastAsia="Times New Roman" w:hAnsi="Times New Roman"/>
          <w:sz w:val="24"/>
          <w:szCs w:val="24"/>
          <w:lang w:eastAsia="ru-RU"/>
        </w:rPr>
        <w:t>78,3</w:t>
      </w:r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="00C9191B" w:rsidRPr="004679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6391" w:rsidRPr="00272B9B" w:rsidRDefault="00586391" w:rsidP="00586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приносящей деятельности учреждения за </w:t>
      </w:r>
      <w:r w:rsidR="00ED6E5C">
        <w:rPr>
          <w:rFonts w:ascii="Times New Roman" w:eastAsia="Times New Roman" w:hAnsi="Times New Roman"/>
          <w:sz w:val="24"/>
          <w:szCs w:val="24"/>
          <w:lang w:eastAsia="ru-RU"/>
        </w:rPr>
        <w:t>2019г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</w:t>
      </w:r>
      <w:r w:rsidR="00ED6E5C">
        <w:rPr>
          <w:rFonts w:ascii="Times New Roman" w:eastAsia="Times New Roman" w:hAnsi="Times New Roman"/>
          <w:sz w:val="24"/>
          <w:szCs w:val="24"/>
          <w:lang w:eastAsia="ru-RU"/>
        </w:rPr>
        <w:t>6,5</w:t>
      </w:r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272B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7325" w:rsidRDefault="00BC7325" w:rsidP="00442A43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A43" w:rsidRPr="00A702C6" w:rsidRDefault="00442A43" w:rsidP="00442A4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5. </w:t>
      </w:r>
      <w:r w:rsidRPr="00A702C6">
        <w:rPr>
          <w:rFonts w:ascii="Times New Roman" w:hAnsi="Times New Roman"/>
          <w:sz w:val="24"/>
          <w:szCs w:val="24"/>
        </w:rPr>
        <w:t xml:space="preserve">Подпрограмма </w:t>
      </w:r>
      <w:r w:rsidRPr="00A702C6">
        <w:rPr>
          <w:rFonts w:ascii="Times New Roman" w:eastAsia="Times New Roman" w:hAnsi="Times New Roman"/>
          <w:color w:val="000000" w:themeColor="text1"/>
          <w:sz w:val="24"/>
          <w:szCs w:val="24"/>
        </w:rPr>
        <w:t>«Обеспечение реализации муниципальной программы Развитие культуры Грачевского района» направлена на п</w:t>
      </w:r>
      <w:r w:rsidRPr="00A702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овышение качества управления процессами развития сферы культуры и искусства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обеспечение помещений учреждений культуры в надлежащем состоянии, соответствующим требованиям санитарно-эпидемиологическим нормам</w:t>
      </w:r>
      <w:r w:rsidRPr="00A702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данной подпрограмме 2 основных мероприятия, которые выполнены в полном объеме</w:t>
      </w: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71FC" w:rsidRDefault="00BE2756" w:rsidP="00D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821AE" w:rsidRPr="00272B9B">
        <w:rPr>
          <w:rFonts w:ascii="Times New Roman" w:eastAsia="Times New Roman" w:hAnsi="Times New Roman"/>
          <w:sz w:val="24"/>
          <w:szCs w:val="24"/>
          <w:lang w:eastAsia="ru-RU"/>
        </w:rPr>
        <w:t xml:space="preserve">6. Подпрограмма «Поддержка и развитие казачьих обществ на территории Грачевского района» направленная на реализацию мероприятий по поддержке и развитию казачества на территории Грачевского района. В данной подпрограмме 1 основное мероприятие «Поддержка и развитие казачьего общества Грачевского района». </w:t>
      </w:r>
    </w:p>
    <w:p w:rsidR="00D821AE" w:rsidRPr="00272B9B" w:rsidRDefault="00C071FC" w:rsidP="00D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За счет действующей подпрограммы в отчетном году были приобретены костюмы казакам на сумму 125,0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4E4" w:rsidRDefault="00D174E4" w:rsidP="00D17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D174E4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74E4">
        <w:rPr>
          <w:rFonts w:ascii="Times New Roman" w:hAnsi="Times New Roman" w:cs="Times New Roman"/>
          <w:sz w:val="24"/>
          <w:szCs w:val="24"/>
        </w:rPr>
        <w:t xml:space="preserve"> казачь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174E4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 приняли участие</w:t>
      </w:r>
      <w:r w:rsidRPr="00D174E4">
        <w:rPr>
          <w:rFonts w:ascii="Times New Roman" w:hAnsi="Times New Roman" w:cs="Times New Roman"/>
          <w:sz w:val="24"/>
          <w:szCs w:val="24"/>
        </w:rPr>
        <w:t xml:space="preserve"> в </w:t>
      </w:r>
      <w:r w:rsidRPr="00D174E4">
        <w:rPr>
          <w:rFonts w:ascii="Times New Roman CYR" w:hAnsi="Times New Roman CYR" w:cs="Times New Roman CYR"/>
          <w:sz w:val="24"/>
          <w:szCs w:val="24"/>
        </w:rPr>
        <w:t>культурно-массовых и спортивных мероприятиях на территории муниципального образования Грачевский район Оренбургской области</w:t>
      </w:r>
      <w:r>
        <w:rPr>
          <w:rFonts w:ascii="Times New Roman CYR" w:hAnsi="Times New Roman CYR" w:cs="Times New Roman CYR"/>
          <w:sz w:val="24"/>
          <w:szCs w:val="24"/>
        </w:rPr>
        <w:t>: праздник «Проводы зимы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», </w:t>
      </w:r>
      <w:r w:rsidR="00FE1223"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1223" w:rsidRPr="00C96D2A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посвящённых   </w:t>
      </w:r>
      <w:r w:rsidR="00FE1223" w:rsidRPr="00C96D2A">
        <w:rPr>
          <w:rFonts w:ascii="Times New Roman" w:hAnsi="Times New Roman"/>
          <w:sz w:val="24"/>
          <w:szCs w:val="24"/>
        </w:rPr>
        <w:t>74-ой годовщины Победы в Великой Отечественной войне 1941-1945 годов</w:t>
      </w:r>
      <w:r w:rsidR="00FE12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праздник «Русская березка»,</w:t>
      </w:r>
      <w:r>
        <w:rPr>
          <w:rFonts w:ascii="Times New Roman" w:hAnsi="Times New Roman" w:cs="Times New Roman"/>
        </w:rPr>
        <w:t xml:space="preserve"> «День семьи,</w:t>
      </w:r>
      <w:r w:rsidR="00FE1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любви и верности», Вечер гитарной песни  и др.  </w:t>
      </w:r>
    </w:p>
    <w:p w:rsidR="00442A43" w:rsidRDefault="00442A43" w:rsidP="00442A43">
      <w:pPr>
        <w:rPr>
          <w:rFonts w:ascii="Times New Roman" w:eastAsia="Calibri" w:hAnsi="Times New Roman" w:cs="Times New Roman"/>
          <w:sz w:val="24"/>
          <w:szCs w:val="24"/>
        </w:rPr>
      </w:pPr>
    </w:p>
    <w:p w:rsidR="00442A43" w:rsidRDefault="00442A43" w:rsidP="00442A43">
      <w:pPr>
        <w:tabs>
          <w:tab w:val="left" w:pos="3930"/>
        </w:tabs>
        <w:rPr>
          <w:rFonts w:ascii="Times New Roman" w:eastAsia="Calibri" w:hAnsi="Times New Roman" w:cs="Times New Roman"/>
          <w:sz w:val="24"/>
          <w:szCs w:val="24"/>
        </w:rPr>
        <w:sectPr w:rsidR="00442A43" w:rsidSect="00BE2756">
          <w:pgSz w:w="11906" w:h="16838"/>
          <w:pgMar w:top="709" w:right="1133" w:bottom="993" w:left="1276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B2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Отчет </w:t>
      </w: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B2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достижении значений показателей (индикаторов) муниципальной программы «Развитие культуры Грачевского района»</w:t>
      </w:r>
    </w:p>
    <w:tbl>
      <w:tblPr>
        <w:tblStyle w:val="11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29"/>
        <w:gridCol w:w="3685"/>
        <w:gridCol w:w="1418"/>
        <w:gridCol w:w="708"/>
        <w:gridCol w:w="3261"/>
        <w:gridCol w:w="1700"/>
        <w:gridCol w:w="46"/>
        <w:gridCol w:w="1372"/>
        <w:gridCol w:w="2835"/>
      </w:tblGrid>
      <w:tr w:rsidR="001B4B2C" w:rsidRPr="001B4B2C" w:rsidTr="001B4B2C">
        <w:trPr>
          <w:trHeight w:val="225"/>
        </w:trPr>
        <w:tc>
          <w:tcPr>
            <w:tcW w:w="397" w:type="dxa"/>
            <w:vMerge w:val="restart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714" w:type="dxa"/>
            <w:gridSpan w:val="2"/>
            <w:vMerge w:val="restart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1B4B2C" w:rsidRPr="001B4B2C" w:rsidRDefault="001B4B2C" w:rsidP="001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</w:tcPr>
          <w:p w:rsidR="001B4B2C" w:rsidRPr="001B4B2C" w:rsidRDefault="001B4B2C" w:rsidP="001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9214" w:type="dxa"/>
            <w:gridSpan w:val="5"/>
          </w:tcPr>
          <w:p w:rsidR="001B4B2C" w:rsidRPr="001B4B2C" w:rsidRDefault="001B4B2C" w:rsidP="001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 (индикаторов)</w:t>
            </w:r>
          </w:p>
        </w:tc>
      </w:tr>
      <w:tr w:rsidR="001B4B2C" w:rsidRPr="001B4B2C" w:rsidTr="001B4B2C">
        <w:trPr>
          <w:trHeight w:val="225"/>
        </w:trPr>
        <w:tc>
          <w:tcPr>
            <w:tcW w:w="397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vMerge/>
          </w:tcPr>
          <w:p w:rsidR="001B4B2C" w:rsidRPr="001B4B2C" w:rsidRDefault="001B4B2C" w:rsidP="001B4B2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3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2835" w:type="dxa"/>
            <w:vMerge w:val="restart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B4B2C" w:rsidRPr="001B4B2C" w:rsidTr="001B4B2C">
        <w:trPr>
          <w:trHeight w:val="664"/>
        </w:trPr>
        <w:tc>
          <w:tcPr>
            <w:tcW w:w="397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vMerge/>
          </w:tcPr>
          <w:p w:rsidR="001B4B2C" w:rsidRPr="001B4B2C" w:rsidRDefault="001B4B2C" w:rsidP="001B4B2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372" w:type="dxa"/>
          </w:tcPr>
          <w:p w:rsidR="001B4B2C" w:rsidRPr="001B4B2C" w:rsidRDefault="001B4B2C" w:rsidP="00393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Факт на </w:t>
            </w:r>
            <w:r w:rsidR="00393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393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2835" w:type="dxa"/>
            <w:vMerge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B2C" w:rsidRPr="001B4B2C" w:rsidTr="001B4B2C">
        <w:tc>
          <w:tcPr>
            <w:tcW w:w="42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</w:t>
            </w: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1B4B2C" w:rsidRPr="001B4B2C" w:rsidTr="001B4B2C">
        <w:trPr>
          <w:trHeight w:val="315"/>
        </w:trPr>
        <w:tc>
          <w:tcPr>
            <w:tcW w:w="397" w:type="dxa"/>
            <w:vMerge w:val="restart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1B4B2C" w:rsidRPr="001B4B2C" w:rsidTr="001B4B2C">
        <w:trPr>
          <w:trHeight w:val="1191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4B2C" w:rsidRPr="001B4B2C" w:rsidRDefault="001B4B2C" w:rsidP="000F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увольнение педагога</w:t>
            </w:r>
          </w:p>
        </w:tc>
      </w:tr>
      <w:tr w:rsidR="001B4B2C" w:rsidRPr="001B4B2C" w:rsidTr="001B4B2C">
        <w:trPr>
          <w:trHeight w:val="826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клубных формирований.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2835" w:type="dxa"/>
          </w:tcPr>
          <w:p w:rsidR="001B4B2C" w:rsidRPr="001B4B2C" w:rsidRDefault="00EC09F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882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экспонируемых музейных предметов и коллекций </w:t>
            </w: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в общем количестве музейных предметов основного фонда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</w:tcPr>
          <w:p w:rsidR="001B4B2C" w:rsidRPr="001B4B2C" w:rsidRDefault="00EC09F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1B4B2C" w:rsidRPr="001B4B2C" w:rsidRDefault="00EC09F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506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Выдача документов из фондов библиотек района (книговыдача)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185,8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EC09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C0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835" w:type="dxa"/>
          </w:tcPr>
          <w:p w:rsidR="001B4B2C" w:rsidRPr="001B4B2C" w:rsidRDefault="00EC09F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852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418" w:type="dxa"/>
            <w:gridSpan w:val="2"/>
          </w:tcPr>
          <w:p w:rsidR="001B4B2C" w:rsidRPr="001B4B2C" w:rsidRDefault="000F38C9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2835" w:type="dxa"/>
          </w:tcPr>
          <w:p w:rsidR="001B4B2C" w:rsidRPr="001B4B2C" w:rsidRDefault="000F38C9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средней з/п</w:t>
            </w:r>
          </w:p>
        </w:tc>
      </w:tr>
      <w:tr w:rsidR="001B4B2C" w:rsidRPr="001B4B2C" w:rsidTr="001B4B2C">
        <w:trPr>
          <w:trHeight w:val="852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культурно-массовых мероприятий с привлечением членов казачьего общества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1B4B2C" w:rsidRPr="001B4B2C" w:rsidRDefault="00EC09F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B4B2C" w:rsidRPr="001B4B2C" w:rsidRDefault="00EC09F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265"/>
        </w:trPr>
        <w:tc>
          <w:tcPr>
            <w:tcW w:w="42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B2C" w:rsidRPr="001B4B2C" w:rsidTr="001B4B2C">
        <w:trPr>
          <w:trHeight w:val="796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</w:t>
            </w:r>
            <w:r w:rsidRPr="001B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0F38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</w:t>
            </w:r>
            <w:r w:rsidR="000F38C9" w:rsidRP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B4B2C" w:rsidRPr="001B4B2C" w:rsidRDefault="000F38C9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средней з/п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учреждении дополнительного образования.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 в учреждении дополнительного образования.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42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B2C" w:rsidRPr="001B4B2C" w:rsidTr="001B4B2C">
        <w:trPr>
          <w:trHeight w:val="507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платных культурно-досуговых мероприятий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418" w:type="dxa"/>
            <w:gridSpan w:val="2"/>
          </w:tcPr>
          <w:p w:rsidR="001B4B2C" w:rsidRPr="00DC0445" w:rsidRDefault="00CA6AB7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2835" w:type="dxa"/>
          </w:tcPr>
          <w:p w:rsidR="001B4B2C" w:rsidRPr="001B4B2C" w:rsidRDefault="00CA6AB7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культурно-массовых </w:t>
            </w:r>
            <w:proofErr w:type="gramStart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мероприятий.  </w:t>
            </w:r>
            <w:proofErr w:type="gramEnd"/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2956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418" w:type="dxa"/>
            <w:gridSpan w:val="2"/>
          </w:tcPr>
          <w:p w:rsidR="001B4B2C" w:rsidRPr="00DC0445" w:rsidRDefault="000F38C9" w:rsidP="00CA6A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</w:t>
            </w:r>
          </w:p>
        </w:tc>
        <w:tc>
          <w:tcPr>
            <w:tcW w:w="2835" w:type="dxa"/>
          </w:tcPr>
          <w:p w:rsidR="001B4B2C" w:rsidRPr="001B4B2C" w:rsidRDefault="001B4B2C" w:rsidP="00A014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 w:rsidR="0007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незапланированных культурно-массовых </w:t>
            </w:r>
            <w:r w:rsid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520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учреждениях культуры.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520B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42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B2C" w:rsidRPr="001B4B2C" w:rsidTr="001B4B2C">
        <w:trPr>
          <w:trHeight w:val="644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музейных мероприятий, экскурсий, лекций, выставок 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8" w:type="dxa"/>
            <w:gridSpan w:val="2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624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 посетителей в музее  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6263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418" w:type="dxa"/>
            <w:gridSpan w:val="2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42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B2C" w:rsidRPr="001B4B2C" w:rsidTr="001B4B2C">
        <w:trPr>
          <w:trHeight w:val="557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93903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418" w:type="dxa"/>
            <w:gridSpan w:val="2"/>
          </w:tcPr>
          <w:p w:rsidR="001B4B2C" w:rsidRPr="001B4B2C" w:rsidRDefault="00CA6AB7" w:rsidP="000F38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0F3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</w:t>
            </w:r>
          </w:p>
        </w:tc>
        <w:tc>
          <w:tcPr>
            <w:tcW w:w="2835" w:type="dxa"/>
          </w:tcPr>
          <w:p w:rsidR="001B4B2C" w:rsidRPr="001B4B2C" w:rsidRDefault="000F38C9" w:rsidP="00074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 w:rsidR="0007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незапланированных библиотечных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</w:tr>
      <w:tr w:rsidR="001B4B2C" w:rsidRPr="001B4B2C" w:rsidTr="001B4B2C">
        <w:trPr>
          <w:trHeight w:val="685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охвата библиотечным обслуживанием  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</w:tcPr>
          <w:p w:rsidR="001B4B2C" w:rsidRPr="00DC0445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685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организаций культуры по отношению к уровню 2010 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1418" w:type="dxa"/>
            <w:gridSpan w:val="2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rPr>
          <w:trHeight w:val="685"/>
        </w:trPr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114,6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</w:t>
            </w: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</w:tcPr>
          <w:p w:rsid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(1332/11372*1000)</w:t>
            </w:r>
          </w:p>
          <w:p w:rsidR="00DC0445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численности населения Грачевского района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520B3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520B3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4B2C" w:rsidRPr="001B4B2C" w:rsidTr="001B4B2C">
        <w:tc>
          <w:tcPr>
            <w:tcW w:w="426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</w:t>
            </w: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DC04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</w:t>
            </w:r>
            <w:r w:rsidR="00DC0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B4B2C" w:rsidRPr="001B4B2C" w:rsidRDefault="00424541" w:rsidP="00E87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  <w:r w:rsidR="001B4B2C"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</w:t>
            </w:r>
            <w:r w:rsidR="00E8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учреждениях культуры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 культуры, соответствующим требованиям </w:t>
            </w: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B4B2C" w:rsidRPr="001B4B2C" w:rsidTr="001B4B2C">
        <w:tc>
          <w:tcPr>
            <w:tcW w:w="15451" w:type="dxa"/>
            <w:gridSpan w:val="10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6 «</w:t>
            </w: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4B2C" w:rsidRPr="001B4B2C" w:rsidTr="001B4B2C">
        <w:tc>
          <w:tcPr>
            <w:tcW w:w="397" w:type="dxa"/>
          </w:tcPr>
          <w:p w:rsidR="001B4B2C" w:rsidRPr="001B4B2C" w:rsidRDefault="00520B3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3714" w:type="dxa"/>
            <w:gridSpan w:val="2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141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8" w:type="dxa"/>
          </w:tcPr>
          <w:p w:rsidR="001B4B2C" w:rsidRPr="001B4B2C" w:rsidRDefault="001B4B2C" w:rsidP="001B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1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gridSpan w:val="2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5" w:type="dxa"/>
          </w:tcPr>
          <w:p w:rsidR="001B4B2C" w:rsidRPr="001B4B2C" w:rsidRDefault="00DC0445" w:rsidP="001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B4B2C" w:rsidRPr="001B4B2C" w:rsidTr="001B4B2C">
        <w:trPr>
          <w:trHeight w:val="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B4B2C" w:rsidRPr="001B4B2C" w:rsidRDefault="001B4B2C" w:rsidP="001B4B2C"/>
        </w:tc>
      </w:tr>
    </w:tbl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F8" w:rsidRDefault="00CD14F8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F8" w:rsidRDefault="00CD14F8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F8" w:rsidRDefault="00CD14F8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F8" w:rsidRDefault="00CD14F8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F8" w:rsidRDefault="00CD14F8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F8" w:rsidRDefault="00CD14F8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2C">
        <w:rPr>
          <w:rFonts w:ascii="Times New Roman" w:eastAsia="Calibri" w:hAnsi="Times New Roman" w:cs="Times New Roman"/>
          <w:b/>
          <w:sz w:val="24"/>
          <w:szCs w:val="24"/>
        </w:rPr>
        <w:t>ОТЧЕТ за 2019г</w:t>
      </w: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2C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использовании бюджетных ассигнований </w:t>
      </w:r>
    </w:p>
    <w:p w:rsidR="001B4B2C" w:rsidRPr="001B4B2C" w:rsidRDefault="001B4B2C" w:rsidP="001B4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2C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2C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1B4B2C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 </w:t>
      </w:r>
      <w:proofErr w:type="spellStart"/>
      <w:r w:rsidRPr="001B4B2C">
        <w:rPr>
          <w:rFonts w:ascii="Times New Roman" w:eastAsia="Calibri" w:hAnsi="Times New Roman" w:cs="Times New Roman"/>
          <w:b/>
          <w:sz w:val="24"/>
          <w:szCs w:val="24"/>
        </w:rPr>
        <w:t>Грачёвского</w:t>
      </w:r>
      <w:proofErr w:type="spellEnd"/>
      <w:proofErr w:type="gramEnd"/>
      <w:r w:rsidRPr="001B4B2C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 </w:t>
      </w:r>
    </w:p>
    <w:p w:rsidR="001B4B2C" w:rsidRPr="001B4B2C" w:rsidRDefault="001B4B2C" w:rsidP="001B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902"/>
        <w:gridCol w:w="1776"/>
        <w:gridCol w:w="709"/>
        <w:gridCol w:w="709"/>
        <w:gridCol w:w="1229"/>
        <w:gridCol w:w="1531"/>
        <w:gridCol w:w="1586"/>
        <w:gridCol w:w="1607"/>
        <w:gridCol w:w="1342"/>
      </w:tblGrid>
      <w:tr w:rsidR="001B4B2C" w:rsidRPr="001B4B2C" w:rsidTr="0084336B">
        <w:trPr>
          <w:trHeight w:val="557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84336B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(тыс. рублей)</w:t>
            </w:r>
          </w:p>
        </w:tc>
      </w:tr>
      <w:tr w:rsidR="001B4B2C" w:rsidRPr="001B4B2C" w:rsidTr="0084336B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Утверждено сводной бюджетной росписью на 1 января 2019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Утверждено сводной бюджетной росписью на </w:t>
            </w:r>
            <w:r w:rsidR="00F47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  <w:r w:rsidR="00F47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.2019г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DC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программе на </w:t>
            </w:r>
            <w:r w:rsidR="00DC04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  <w:r w:rsidR="00DC04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B4B2C" w:rsidRPr="001B4B2C" w:rsidTr="0084336B">
        <w:trPr>
          <w:trHeight w:val="52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 программа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«Развитие </w:t>
            </w:r>
            <w:proofErr w:type="gramStart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культуры  </w:t>
            </w:r>
            <w:proofErr w:type="spellStart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Грачёвского</w:t>
            </w:r>
            <w:proofErr w:type="spellEnd"/>
            <w:proofErr w:type="gramEnd"/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7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7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7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47499,4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8D0E8C" w:rsidRDefault="008D0E8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49761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F47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9761,7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B9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497</w:t>
            </w:r>
            <w:r w:rsidR="00B96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12,1</w:t>
            </w:r>
          </w:p>
        </w:tc>
      </w:tr>
      <w:tr w:rsidR="001B4B2C" w:rsidRPr="001B4B2C" w:rsidTr="0084336B">
        <w:trPr>
          <w:trHeight w:val="362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Default="00F47A6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1B4B2C"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едеральны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  <w:p w:rsidR="00F47A6C" w:rsidRPr="001B4B2C" w:rsidRDefault="00F47A6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67,2</w:t>
            </w:r>
          </w:p>
        </w:tc>
      </w:tr>
      <w:tr w:rsidR="001B4B2C" w:rsidRPr="001B4B2C" w:rsidTr="0084336B">
        <w:trPr>
          <w:trHeight w:val="13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областн</w:t>
            </w:r>
            <w:r w:rsidR="00F47A6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44,7</w:t>
            </w:r>
          </w:p>
        </w:tc>
      </w:tr>
      <w:tr w:rsidR="001B4B2C" w:rsidRPr="001B4B2C" w:rsidTr="0084336B">
        <w:trPr>
          <w:trHeight w:val="19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местны</w:t>
            </w:r>
            <w:r w:rsidR="00F47A6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47499,4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49</w:t>
            </w:r>
            <w:r w:rsidR="008D0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649,8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F47A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9649,8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B9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496</w:t>
            </w:r>
            <w:r w:rsidR="00B966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00,2</w:t>
            </w:r>
          </w:p>
        </w:tc>
      </w:tr>
      <w:tr w:rsidR="001B4B2C" w:rsidRPr="001B4B2C" w:rsidTr="0084336B">
        <w:trPr>
          <w:trHeight w:val="55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5869,8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D0E8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5539,1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F47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5539,1</w:t>
            </w:r>
          </w:p>
        </w:tc>
      </w:tr>
      <w:tr w:rsidR="001B4B2C" w:rsidRPr="001B4B2C" w:rsidTr="0084336B">
        <w:trPr>
          <w:trHeight w:val="197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Default="00F47A6C" w:rsidP="00F4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B4B2C"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F47A6C" w:rsidRPr="001B4B2C" w:rsidRDefault="00F47A6C" w:rsidP="00F4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27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областн</w:t>
            </w:r>
            <w:r w:rsidR="00F47A6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46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местны</w:t>
            </w:r>
            <w:r w:rsidR="00F47A6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84336B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F47A6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6C">
              <w:rPr>
                <w:rFonts w:ascii="Times New Roman" w:eastAsia="Calibri" w:hAnsi="Times New Roman" w:cs="Times New Roman"/>
                <w:sz w:val="20"/>
                <w:szCs w:val="20"/>
              </w:rPr>
              <w:t>5869,8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F47A6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D0E8C">
              <w:rPr>
                <w:rFonts w:ascii="Times New Roman" w:eastAsia="Calibri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F47A6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6C">
              <w:rPr>
                <w:rFonts w:ascii="Times New Roman" w:eastAsia="Calibri" w:hAnsi="Times New Roman" w:cs="Times New Roman"/>
                <w:sz w:val="20"/>
                <w:szCs w:val="20"/>
              </w:rPr>
              <w:t>5539,1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F47A6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A6C">
              <w:rPr>
                <w:rFonts w:ascii="Times New Roman" w:eastAsia="Calibri" w:hAnsi="Times New Roman" w:cs="Times New Roman"/>
                <w:sz w:val="20"/>
                <w:szCs w:val="20"/>
              </w:rPr>
              <w:t>5539,1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Обеспечение  развития</w:t>
            </w:r>
            <w:proofErr w:type="gramEnd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учреждения    дополнительного   образования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7A6C" w:rsidRDefault="001B4B2C" w:rsidP="00F4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  <w:p w:rsidR="001B4B2C" w:rsidRPr="001B4B2C" w:rsidRDefault="001B4B2C" w:rsidP="00F4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0810121010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5869,8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D0E8C">
              <w:rPr>
                <w:rFonts w:ascii="Times New Roman" w:eastAsia="Calibri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5539,1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Поддержка  и</w:t>
            </w:r>
            <w:proofErr w:type="gramEnd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дополнительного  образования  в сфере культуры и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7A6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Ремонтные, противоаварийные, </w:t>
            </w:r>
            <w:proofErr w:type="gramStart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противопожарные  мероприятия</w:t>
            </w:r>
            <w:proofErr w:type="gramEnd"/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учреждениях дополнительного образования.</w:t>
            </w:r>
          </w:p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7A6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учреждение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7A6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69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  деятельности. Поддержка народного творчества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84336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8D0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21640,4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21640,4</w:t>
            </w:r>
          </w:p>
        </w:tc>
      </w:tr>
      <w:tr w:rsidR="001B4B2C" w:rsidRPr="001B4B2C" w:rsidTr="0084336B">
        <w:trPr>
          <w:trHeight w:val="27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Default="00F47A6C" w:rsidP="00F4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B4B2C"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F47A6C" w:rsidRPr="001B4B2C" w:rsidRDefault="00F47A6C" w:rsidP="00F4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28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 w:rsid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351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 w:rsid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20155,4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="008D0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640,4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21640,4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21640,4</w:t>
            </w:r>
          </w:p>
        </w:tc>
      </w:tr>
      <w:tr w:rsidR="001B4B2C" w:rsidRPr="001B4B2C" w:rsidTr="0084336B">
        <w:trPr>
          <w:trHeight w:val="84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DB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культурно-досуговой деятельности.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3771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0801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0820320150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19855,4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D0E8C">
              <w:rPr>
                <w:rFonts w:ascii="Times New Roman" w:eastAsia="Calibri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20486,9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20486,9</w:t>
            </w:r>
          </w:p>
        </w:tc>
      </w:tr>
      <w:tr w:rsidR="001B4B2C" w:rsidRPr="001B4B2C" w:rsidTr="0084336B">
        <w:trPr>
          <w:trHeight w:val="4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и развитие культурно-досуговой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3771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0820220020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D0E8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1053,5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1053,5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1053,5</w:t>
            </w:r>
          </w:p>
        </w:tc>
      </w:tr>
      <w:tr w:rsidR="001B4B2C" w:rsidRPr="001B4B2C" w:rsidTr="0084336B">
        <w:trPr>
          <w:trHeight w:val="58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20B3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</w:t>
            </w:r>
            <w:r w:rsid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Ремонтные, противоаварийные, противопожарные мероприятия в учреждениях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3771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F47A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F47A6C" w:rsidP="001B4B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</w:t>
            </w:r>
            <w:r w:rsid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Энергосбережение энергетической эффективности в учреждениях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3771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27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8D0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</w:t>
            </w:r>
            <w:r w:rsidR="00F47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F4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47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815,0</w:t>
            </w:r>
          </w:p>
        </w:tc>
      </w:tr>
      <w:tr w:rsidR="001B4B2C" w:rsidRPr="001B4B2C" w:rsidTr="0084336B">
        <w:trPr>
          <w:trHeight w:val="193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Default="005A3771" w:rsidP="005A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B4B2C"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5A3771" w:rsidRPr="001B4B2C" w:rsidRDefault="005A3771" w:rsidP="005A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21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 w:rsid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122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 w:rsid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5A3771" w:rsidRDefault="005A3771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1814,7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</w:t>
            </w:r>
            <w:r w:rsidR="008D0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181</w:t>
            </w:r>
            <w:r w:rsidR="005A37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1815,0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</w:t>
            </w:r>
            <w:r w:rsidR="005A3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музея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0830120030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1799,7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D0E8C">
              <w:rPr>
                <w:rFonts w:ascii="Times New Roman" w:eastAsia="Calibri" w:hAnsi="Times New Roman" w:cs="Times New Roman"/>
                <w:sz w:val="20"/>
                <w:szCs w:val="20"/>
              </w:rPr>
              <w:t>01,7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1801,7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1801,7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и развитие музея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0830320020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D0E8C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5A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A37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CA6AB7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13,3</w:t>
            </w:r>
          </w:p>
        </w:tc>
      </w:tr>
      <w:tr w:rsidR="001B4B2C" w:rsidRPr="001B4B2C" w:rsidTr="0084336B">
        <w:trPr>
          <w:trHeight w:val="59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Основное мероприятие 3.3</w:t>
            </w:r>
          </w:p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Ремонтные, противоаварийные, противопожарные мероприятия в МБУК «Народный музей Грачевского района»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0830223010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5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музее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B2C" w:rsidRPr="001B4B2C" w:rsidTr="0084336B">
        <w:trPr>
          <w:trHeight w:val="34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84336B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10584,0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8D0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11667,6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11667,6</w:t>
            </w:r>
          </w:p>
        </w:tc>
      </w:tr>
      <w:tr w:rsidR="001B4B2C" w:rsidRPr="001B4B2C" w:rsidTr="0084336B">
        <w:trPr>
          <w:trHeight w:val="21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Default="00102AAF" w:rsidP="0010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B4B2C"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102AAF" w:rsidRPr="001B4B2C" w:rsidRDefault="00102AAF" w:rsidP="0010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67,2</w:t>
            </w:r>
          </w:p>
        </w:tc>
      </w:tr>
      <w:tr w:rsidR="001B4B2C" w:rsidRPr="001B4B2C" w:rsidTr="0084336B">
        <w:trPr>
          <w:trHeight w:val="242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0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 w:rsid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44,7</w:t>
            </w:r>
          </w:p>
        </w:tc>
      </w:tr>
      <w:tr w:rsidR="001B4B2C" w:rsidRPr="001B4B2C" w:rsidTr="0084336B">
        <w:trPr>
          <w:trHeight w:val="227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02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 w:rsid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02AAF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10584,0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  <w:r w:rsidR="008D0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555,7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11555,7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5A3771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11555,7</w:t>
            </w:r>
          </w:p>
        </w:tc>
      </w:tr>
      <w:tr w:rsidR="001B4B2C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библиотечной деятельности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0840120160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10484,0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B4B2C" w:rsidP="008D0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  <w:r w:rsidR="008D0E8C">
              <w:rPr>
                <w:rFonts w:ascii="Times New Roman" w:eastAsia="Calibri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02AAF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4B2C" w:rsidRPr="001B4B2C" w:rsidRDefault="00102AAF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11180,7</w:t>
            </w:r>
          </w:p>
        </w:tc>
      </w:tr>
      <w:tr w:rsidR="00102AAF" w:rsidRPr="001B4B2C" w:rsidTr="0084336B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102AAF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102AAF" w:rsidP="001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102AAF" w:rsidP="001B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102AAF" w:rsidP="001B4B2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84336B" w:rsidP="001B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8D0E8C" w:rsidP="0084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486,</w:t>
            </w:r>
            <w:r w:rsidR="008433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A8712F" w:rsidP="0084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486,</w:t>
            </w:r>
            <w:r w:rsidR="008433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2AAF" w:rsidRPr="001B4B2C" w:rsidRDefault="00A8712F" w:rsidP="0084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486,</w:t>
            </w:r>
            <w:r w:rsidR="008433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A8712F" w:rsidRPr="001B4B2C" w:rsidTr="0084336B"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0840322030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A8712F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871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A8712F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871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369,1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A8712F" w:rsidRDefault="008D0E8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A8712F" w:rsidRDefault="008D0E8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369,1</w:t>
            </w:r>
          </w:p>
        </w:tc>
      </w:tr>
      <w:tr w:rsidR="00A8712F" w:rsidRPr="001B4B2C" w:rsidTr="0084336B">
        <w:trPr>
          <w:trHeight w:val="19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Мероприятие 4.2.1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4336B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4336B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</w:tr>
      <w:tr w:rsidR="00A8712F" w:rsidRPr="001B4B2C" w:rsidTr="0084336B">
        <w:trPr>
          <w:trHeight w:val="21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11,4</w:t>
            </w:r>
          </w:p>
        </w:tc>
      </w:tr>
      <w:tr w:rsidR="00A8712F" w:rsidRPr="001B4B2C" w:rsidTr="0084336B">
        <w:trPr>
          <w:trHeight w:val="22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26,1</w:t>
            </w:r>
          </w:p>
        </w:tc>
      </w:tr>
      <w:tr w:rsidR="00A8712F" w:rsidRPr="001B4B2C" w:rsidTr="0084336B">
        <w:trPr>
          <w:trHeight w:val="27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A8712F" w:rsidRPr="001B4B2C" w:rsidTr="0084336B">
        <w:trPr>
          <w:trHeight w:val="270"/>
        </w:trPr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Мероприятие 4.2.2</w:t>
            </w:r>
          </w:p>
        </w:tc>
        <w:tc>
          <w:tcPr>
            <w:tcW w:w="29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78,3</w:t>
            </w:r>
          </w:p>
        </w:tc>
      </w:tr>
      <w:tr w:rsidR="00A8712F" w:rsidRPr="001B4B2C" w:rsidTr="0084336B">
        <w:trPr>
          <w:trHeight w:val="27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55,8</w:t>
            </w:r>
          </w:p>
        </w:tc>
      </w:tr>
      <w:tr w:rsidR="00A8712F" w:rsidRPr="001B4B2C" w:rsidTr="0084336B">
        <w:trPr>
          <w:trHeight w:val="27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18,6</w:t>
            </w:r>
          </w:p>
        </w:tc>
      </w:tr>
      <w:tr w:rsidR="00A8712F" w:rsidRPr="001B4B2C" w:rsidTr="0084336B">
        <w:trPr>
          <w:trHeight w:val="27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3,9</w:t>
            </w:r>
          </w:p>
        </w:tc>
      </w:tr>
      <w:tr w:rsidR="00A8712F" w:rsidRPr="001B4B2C" w:rsidTr="0084336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4.3</w:t>
            </w:r>
          </w:p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8712F" w:rsidRPr="001B4B2C" w:rsidTr="0084336B">
        <w:trPr>
          <w:trHeight w:val="5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библиотечной системе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8712F" w:rsidRPr="001B4B2C" w:rsidTr="0084336B">
        <w:trPr>
          <w:trHeight w:val="46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реализации муниципальной программы Развитие культуры Грачевского района»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4336B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4336B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9075,5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D0E8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8974,6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8974,6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205249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8925,0</w:t>
            </w:r>
          </w:p>
        </w:tc>
      </w:tr>
      <w:tr w:rsidR="00A8712F" w:rsidRPr="001B4B2C" w:rsidTr="0084336B">
        <w:trPr>
          <w:trHeight w:val="19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712F" w:rsidRPr="001B4B2C" w:rsidTr="0084336B">
        <w:trPr>
          <w:trHeight w:val="33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712F" w:rsidRPr="001B4B2C" w:rsidTr="0084336B">
        <w:trPr>
          <w:trHeight w:val="28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9075,5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D0E8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8974,6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8974,6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205249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8925,0</w:t>
            </w:r>
          </w:p>
        </w:tc>
      </w:tr>
      <w:tr w:rsidR="00A8712F" w:rsidRPr="001B4B2C" w:rsidTr="0084336B">
        <w:trPr>
          <w:trHeight w:val="5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мероприятие5.1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сферы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0850110020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1193,0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D0E8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205249" w:rsidRDefault="00205249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</w:tr>
      <w:tr w:rsidR="00A8712F" w:rsidRPr="001B4B2C" w:rsidTr="0084336B">
        <w:trPr>
          <w:trHeight w:val="5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мероприятие5.2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A8712F" w:rsidRPr="001B4B2C" w:rsidRDefault="00A8712F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0850326010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7882,5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8D0E8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7720,6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A8712F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8712F" w:rsidRPr="001B4B2C" w:rsidRDefault="00205249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7692,6</w:t>
            </w:r>
          </w:p>
        </w:tc>
      </w:tr>
      <w:tr w:rsidR="00520B3C" w:rsidRPr="001B4B2C" w:rsidTr="0084336B">
        <w:trPr>
          <w:trHeight w:val="53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F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FF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и развитие казачьих обществ на территории Грачевского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1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Всего, в том числе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1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84336B" w:rsidP="00A871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84336B" w:rsidP="00A774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51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84336B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51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520B3C" w:rsidP="00A8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51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125,0</w:t>
            </w:r>
          </w:p>
        </w:tc>
      </w:tr>
      <w:tr w:rsidR="00520B3C" w:rsidRPr="001B4B2C" w:rsidTr="0084336B">
        <w:trPr>
          <w:trHeight w:val="31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520B3C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520B3C" w:rsidRPr="001B4B2C" w:rsidRDefault="00520B3C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84336B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01457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01457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B3C" w:rsidRPr="001B4B2C" w:rsidTr="0084336B">
        <w:trPr>
          <w:trHeight w:val="24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251FF" w:rsidRDefault="0084336B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01457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A01457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B3C" w:rsidRPr="001B4B2C" w:rsidTr="00A01457">
        <w:trPr>
          <w:trHeight w:val="25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520B3C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520B3C" w:rsidRDefault="00A01457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520B3C" w:rsidRDefault="00A01457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8D0E8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</w:tr>
      <w:tr w:rsidR="00520B3C" w:rsidRPr="001B4B2C" w:rsidTr="00A01457">
        <w:trPr>
          <w:trHeight w:val="25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казачьего общества Грачевского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520B3C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</w:t>
            </w:r>
          </w:p>
          <w:p w:rsidR="00520B3C" w:rsidRPr="001B4B2C" w:rsidRDefault="00520B3C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520B3C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520B3C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520B3C" w:rsidRDefault="00520B3C" w:rsidP="00520B3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0860120180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Pr="001B4B2C" w:rsidRDefault="008D0E8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B3C" w:rsidRDefault="00520B3C" w:rsidP="0052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</w:tr>
    </w:tbl>
    <w:tbl>
      <w:tblPr>
        <w:tblStyle w:val="a3"/>
        <w:tblW w:w="4394" w:type="dxa"/>
        <w:tblInd w:w="10348" w:type="dxa"/>
        <w:tblLook w:val="04A0" w:firstRow="1" w:lastRow="0" w:firstColumn="1" w:lastColumn="0" w:noHBand="0" w:noVBand="1"/>
      </w:tblPr>
      <w:tblGrid>
        <w:gridCol w:w="4394"/>
      </w:tblGrid>
      <w:tr w:rsidR="001B4B2C" w:rsidRPr="001B4B2C" w:rsidTr="00520B3C">
        <w:trPr>
          <w:trHeight w:val="8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4B2C" w:rsidRPr="001B4B2C" w:rsidRDefault="001B4B2C" w:rsidP="001B4B2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498"/>
      <w:bookmarkEnd w:id="1"/>
    </w:p>
    <w:p w:rsidR="001B4B2C" w:rsidRPr="001B4B2C" w:rsidRDefault="001B4B2C" w:rsidP="001B4B2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B2C" w:rsidRPr="001B4B2C" w:rsidRDefault="001B4B2C" w:rsidP="001B4B2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B2C" w:rsidRPr="001B4B2C" w:rsidRDefault="001B4B2C" w:rsidP="001B4B2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B4B2C" w:rsidRPr="001B4B2C" w:rsidRDefault="001B4B2C" w:rsidP="001B4B2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выполнения плана реализ</w:t>
      </w:r>
      <w:r w:rsidR="009A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ации муниципальной программы за </w:t>
      </w:r>
      <w:r w:rsidRPr="001B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1276"/>
        <w:gridCol w:w="1955"/>
        <w:gridCol w:w="2297"/>
        <w:gridCol w:w="2098"/>
      </w:tblGrid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наступления 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контрольного события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выполнении контрольного события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1B4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C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развития деятельности учреждения   дополнительного   образования.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76" w:type="dxa"/>
          </w:tcPr>
          <w:p w:rsidR="001B4B2C" w:rsidRPr="001B4B2C" w:rsidRDefault="001B4B2C" w:rsidP="001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13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9A0B6A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средней з/п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и развитие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в сфере культуры и искусства.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учащихся в ДШИ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 и 1.2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достижении значений целевых показателей.</w:t>
            </w:r>
          </w:p>
        </w:tc>
        <w:tc>
          <w:tcPr>
            <w:tcW w:w="993" w:type="dxa"/>
          </w:tcPr>
          <w:p w:rsidR="001B4B2C" w:rsidRPr="001B4B2C" w:rsidRDefault="00CA6AB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CA6AB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CA6AB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  <w:p w:rsid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  <w:p w:rsidR="000839D8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в Министерство культуры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 Ремонтные, противоаварийные, противопожарные мероприятия в учреждении дополнительного образования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1B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993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30.06.2019</w:t>
            </w:r>
          </w:p>
          <w:p w:rsid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27.09.2019</w:t>
            </w:r>
          </w:p>
          <w:p w:rsidR="000839D8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 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и повышение энергетической эффективности в учреждение дополнительного образования.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 в учреждении дополнительного образования.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потребления энергоресурсов.</w:t>
            </w:r>
          </w:p>
        </w:tc>
        <w:tc>
          <w:tcPr>
            <w:tcW w:w="993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28.01.19, 26.02.19, 30.03.19, 28.04.19, 30.05.19, 29.06.19, 28.07.19, 29.08.19, 27.09.19</w:t>
            </w:r>
            <w:r w:rsidR="001D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28.10.19, 27.11.19, 26.12.19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энергоресурсов.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ДШИ 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2 «Развитие культурно-досуговой деятельности. Поддержка народного творчества»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Посещаемость платных культурно-досуговых мероприятий.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24999</w:t>
            </w:r>
          </w:p>
        </w:tc>
        <w:tc>
          <w:tcPr>
            <w:tcW w:w="1276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24999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9A0B6A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1.2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достижении значений целевых показателей.</w:t>
            </w:r>
          </w:p>
        </w:tc>
        <w:tc>
          <w:tcPr>
            <w:tcW w:w="993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  <w:p w:rsid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  <w:p w:rsidR="000839D8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в Министерство культуры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76" w:type="dxa"/>
          </w:tcPr>
          <w:p w:rsidR="001B4B2C" w:rsidRPr="001B4B2C" w:rsidRDefault="00134052" w:rsidP="0008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9A0B6A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незапланированных культурно-массовых мероприятий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2.2</w:t>
            </w:r>
          </w:p>
          <w:p w:rsidR="001B4B2C" w:rsidRPr="001B4B2C" w:rsidRDefault="00B560BD" w:rsidP="00202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отчет форма 7-НК (годовой отчет). Проведение мероприятий: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«Обильный край, благословенный!», народные праздники «Проводы зимы» и «Русская березка», празднования Дня Победы, акция «Лето в парке», фестиваль памяти благоверного князя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А.Невского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«Покров день, платок надень», выставки народного прикладного творчества, мастер классы по народным художественным промыслам (ручного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пуховязания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изобразительное искусство)</w:t>
            </w:r>
          </w:p>
        </w:tc>
        <w:tc>
          <w:tcPr>
            <w:tcW w:w="993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0839D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0839D8" w:rsidRDefault="00A0145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Отчет-</w:t>
            </w:r>
            <w:r w:rsidR="00B560BD" w:rsidRPr="00B5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</w:p>
          <w:p w:rsidR="00A01457" w:rsidRPr="001B4B2C" w:rsidRDefault="00A0145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осуществлялись в течении года, по утвержденному плану.</w:t>
            </w:r>
          </w:p>
        </w:tc>
        <w:tc>
          <w:tcPr>
            <w:tcW w:w="2297" w:type="dxa"/>
          </w:tcPr>
          <w:p w:rsidR="001B4B2C" w:rsidRDefault="001B4B2C" w:rsidP="00B5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="00B5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отчет учреждений культуры</w:t>
            </w:r>
            <w:r w:rsidR="009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1A8B" w:rsidRPr="001B4B2C" w:rsidRDefault="00971A8B" w:rsidP="00B5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проведенных мероприятий размещена на сайте МО Грачевский район</w:t>
            </w:r>
          </w:p>
        </w:tc>
        <w:tc>
          <w:tcPr>
            <w:tcW w:w="2098" w:type="dxa"/>
          </w:tcPr>
          <w:p w:rsidR="001B4B2C" w:rsidRPr="001B4B2C" w:rsidRDefault="00D923C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971A8B" w:rsidRPr="002F4EE2">
                <w:rPr>
                  <w:color w:val="0000FF"/>
                  <w:u w:val="single"/>
                </w:rPr>
                <w:t>http://www.xn----7sbbgdnwicf2blqhk7g.xn--p1ai/</w:t>
              </w:r>
            </w:hyperlink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</w:t>
            </w:r>
            <w:r w:rsidR="00940D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B4B2C" w:rsidRPr="001B4B2C" w:rsidRDefault="001B4B2C" w:rsidP="00202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 w:rsidR="00940D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B4B2C" w:rsidRPr="001B4B2C" w:rsidRDefault="001B4B2C" w:rsidP="00202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учреждениях культуры.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40DD2" w:rsidRPr="009604D5" w:rsidRDefault="00940DD2" w:rsidP="00940D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1B4B2C" w:rsidRPr="001B4B2C" w:rsidRDefault="00940DD2" w:rsidP="00940D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993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30.06.2019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27.09.2019</w:t>
            </w:r>
          </w:p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 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202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</w:t>
            </w:r>
            <w:r w:rsidR="00940D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Энергосбережение и повышение энергетической эффективности в учреждение.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 w:rsidR="00940D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B4B2C" w:rsidRPr="001B4B2C" w:rsidRDefault="001B4B2C" w:rsidP="00202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потребления энергоресурсов.</w:t>
            </w:r>
          </w:p>
        </w:tc>
        <w:tc>
          <w:tcPr>
            <w:tcW w:w="993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27.01.19, 29.02.19, 30.03.19, 29.04.19, 26.05.19, 29.06.19, 29.07.19, 30.08.19, 26.09.19</w:t>
            </w:r>
            <w:r w:rsidR="001D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27.10.19, 26.11.19, 27.12.19 </w:t>
            </w: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энергоресурсов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культурно-досуговых учреждениях 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музея.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rHeight w:val="555"/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</w:tcPr>
          <w:p w:rsidR="001B4B2C" w:rsidRPr="001B4B2C" w:rsidRDefault="001B4B2C" w:rsidP="001D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rHeight w:val="555"/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40DD2" w:rsidRPr="009604D5" w:rsidRDefault="00940DD2" w:rsidP="00940D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1B4B2C" w:rsidRPr="001B4B2C" w:rsidRDefault="00940DD2" w:rsidP="00020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участие в районных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</w:t>
            </w:r>
            <w:r w:rsidR="0002001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Проводы</w:t>
            </w:r>
            <w:proofErr w:type="gramEnd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зимы, Русская березка, Ночь памяти, День матери.</w:t>
            </w:r>
          </w:p>
        </w:tc>
        <w:tc>
          <w:tcPr>
            <w:tcW w:w="993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2F4EE2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  <w:r w:rsidR="001B4B2C"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B4B2C" w:rsidRPr="001B4B2C" w:rsidRDefault="002F4EE2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4B2C"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B4B2C"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B4B2C" w:rsidRDefault="002F4EE2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  <w:r w:rsidR="001B4B2C"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D64D3" w:rsidRPr="001B4B2C" w:rsidRDefault="002F4EE2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="001D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2297" w:type="dxa"/>
          </w:tcPr>
          <w:p w:rsidR="001B4B2C" w:rsidRPr="001B4B2C" w:rsidRDefault="002F4EE2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на сайте</w:t>
            </w:r>
            <w:r w:rsidR="009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Грачевский район</w:t>
            </w:r>
          </w:p>
        </w:tc>
        <w:tc>
          <w:tcPr>
            <w:tcW w:w="2098" w:type="dxa"/>
          </w:tcPr>
          <w:p w:rsidR="001B4B2C" w:rsidRPr="001B4B2C" w:rsidRDefault="00D923C8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F4EE2" w:rsidRPr="002F4EE2">
                <w:rPr>
                  <w:color w:val="0000FF"/>
                  <w:u w:val="single"/>
                </w:rPr>
                <w:t>http://www.xn----7sbbgdnwicf2blqhk7g.xn--p1ai/</w:t>
              </w:r>
            </w:hyperlink>
          </w:p>
        </w:tc>
      </w:tr>
      <w:tr w:rsidR="001B4B2C" w:rsidRPr="001B4B2C" w:rsidTr="001B4B2C">
        <w:trPr>
          <w:trHeight w:val="555"/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rHeight w:val="555"/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</w:tcPr>
          <w:p w:rsidR="001B4B2C" w:rsidRPr="001B4B2C" w:rsidRDefault="001D64D3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1B4B2C" w:rsidRPr="001B4B2C" w:rsidRDefault="0028671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993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2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.04.2019</w:t>
            </w:r>
          </w:p>
          <w:p w:rsidR="001B4B2C" w:rsidRPr="001B4B2C" w:rsidRDefault="00792D2A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</w:t>
            </w:r>
            <w:r w:rsidR="001B4B2C"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92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.10.2019</w:t>
            </w:r>
          </w:p>
          <w:p w:rsidR="00D97F67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1B4B2C" w:rsidRPr="001B4B2C" w:rsidRDefault="00DA06FE" w:rsidP="00DA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отчет </w:t>
            </w:r>
          </w:p>
        </w:tc>
        <w:tc>
          <w:tcPr>
            <w:tcW w:w="2098" w:type="dxa"/>
          </w:tcPr>
          <w:p w:rsidR="001B4B2C" w:rsidRPr="001B4B2C" w:rsidRDefault="00DA06FE" w:rsidP="00DA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МКУ ЦБУ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rHeight w:val="994"/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МБУК «Народный музей Грачевского района»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1B4B2C" w:rsidRPr="001B4B2C" w:rsidRDefault="007550F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993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30.06.2019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27.09.2019</w:t>
            </w:r>
          </w:p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потребления энергоресурсов.</w:t>
            </w:r>
          </w:p>
        </w:tc>
        <w:tc>
          <w:tcPr>
            <w:tcW w:w="993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28.01.19, 29.02.19, 30.03.19, 28.04.19, 30.05.19, 28.06.19, 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27.07.19,25.08.19, 27.09.19</w:t>
            </w:r>
            <w:r w:rsidR="00D97F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29.10.19, 26.11.19,27.12.19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энергоресурсов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МБУК Народный музей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1276" w:type="dxa"/>
          </w:tcPr>
          <w:p w:rsidR="001B4B2C" w:rsidRPr="001B4B2C" w:rsidRDefault="00D97F67" w:rsidP="001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13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7550F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незапланированных библиотечных мероприятий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достижении значений целевых показателей.</w:t>
            </w:r>
          </w:p>
        </w:tc>
        <w:tc>
          <w:tcPr>
            <w:tcW w:w="993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  <w:p w:rsid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  <w:p w:rsidR="00D97F67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в Министерство культуры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</w:t>
            </w:r>
            <w:proofErr w:type="gramEnd"/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библиотечного  дела.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1B4B2C" w:rsidRPr="001B4B2C" w:rsidRDefault="001B4B2C" w:rsidP="001B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охвата библиотечным обслуживанием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№6-НК</w:t>
            </w:r>
          </w:p>
        </w:tc>
        <w:tc>
          <w:tcPr>
            <w:tcW w:w="993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</w:t>
            </w:r>
            <w:r w:rsidR="00D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D97F67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Полугодовой отчет о выполнения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плана  библиотечных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мероприятий.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 учета отчетности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районной библиотеки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2019г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rHeight w:val="750"/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1B4B2C" w:rsidRPr="001B4B2C" w:rsidRDefault="00D97F67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D97F67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общедоступных библиотек к сети Интернет и развитие библиотечного дела с учетом задачи расширения информационных технологий и оцифровки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4B2C" w:rsidRPr="001B4B2C" w:rsidTr="001B4B2C">
        <w:trPr>
          <w:tblHeader/>
        </w:trPr>
        <w:tc>
          <w:tcPr>
            <w:tcW w:w="562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4.2.2</w:t>
            </w:r>
          </w:p>
          <w:p w:rsidR="001B4B2C" w:rsidRPr="001B4B2C" w:rsidRDefault="001B4B2C" w:rsidP="001B4B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993" w:type="dxa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1B4B2C" w:rsidRPr="001B4B2C" w:rsidRDefault="001B4B2C" w:rsidP="001B4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114,4</w:t>
            </w:r>
          </w:p>
        </w:tc>
        <w:tc>
          <w:tcPr>
            <w:tcW w:w="1276" w:type="dxa"/>
          </w:tcPr>
          <w:p w:rsidR="001B4B2C" w:rsidRPr="001B4B2C" w:rsidRDefault="001B4B2C" w:rsidP="001B4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955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1B4B2C" w:rsidRPr="001B4B2C" w:rsidRDefault="001B4B2C" w:rsidP="001B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AD42BA" w:rsidRDefault="00AD42BA" w:rsidP="00AD42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(1332/11372*1000)</w:t>
            </w:r>
          </w:p>
          <w:p w:rsidR="001B4B2C" w:rsidRPr="001B4B2C" w:rsidRDefault="00AD42BA" w:rsidP="00AD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численности населения Грачевского района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 и 4.2.2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D97F67" w:rsidRDefault="00D97F67" w:rsidP="00D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09.01.2020</w:t>
            </w:r>
          </w:p>
          <w:p w:rsidR="00D97F67" w:rsidRPr="00D97F67" w:rsidRDefault="00D97F67" w:rsidP="00D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07.10.2019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в Министерство культуры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мероприятия.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D97F67" w:rsidRPr="001B4B2C" w:rsidRDefault="007033E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993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09.04.2019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30.06.2019</w:t>
            </w:r>
          </w:p>
          <w:p w:rsidR="00D97F67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</w:t>
            </w:r>
          </w:p>
          <w:p w:rsidR="00425CF6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потребления.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учета потребления энергоресурсов.</w:t>
            </w:r>
          </w:p>
        </w:tc>
        <w:tc>
          <w:tcPr>
            <w:tcW w:w="993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28.01.19, 29.02.19, 31.03.19, 28.04.19, 31.05.19, 29.06.19, 29.07.19, 28.08.19, 27.09.19</w:t>
            </w:r>
            <w:r w:rsidR="00425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30.10.19, 26.11.19,27.12.19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учета энергоресурсов.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учреждениях библиотечной системы при наличии приборов учета энергоресурсов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Грачевского района».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культуры.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D97F67" w:rsidRPr="001B4B2C" w:rsidRDefault="00D97F67" w:rsidP="0042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</w:t>
            </w:r>
            <w:r w:rsidR="00425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7033E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вакансий в учреждениях культуры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достижении значений целевых показателей.</w:t>
            </w:r>
          </w:p>
        </w:tc>
        <w:tc>
          <w:tcPr>
            <w:tcW w:w="993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  <w:p w:rsidR="00D97F67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  <w:p w:rsidR="00425CF6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в Министерство культуры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D97F67" w:rsidRPr="001B4B2C" w:rsidRDefault="00D97F67" w:rsidP="00D9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обеспечения в надлежащем состоянии помещений учреждений культуры, соответствующим требованиям санитарно-эпидемиологическим нормам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Контрольное мероприятие 5.2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Составление актов осмотра зданий</w:t>
            </w:r>
          </w:p>
        </w:tc>
        <w:tc>
          <w:tcPr>
            <w:tcW w:w="993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26.12.2019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 до 31.12.2019</w:t>
            </w:r>
          </w:p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 актов осмотра зданий учреждений культуры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Подпрограмма 6 «Поддержка и развитие казачьих обществ на территории Грачевского района»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6.1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Поддержка и развитие казачьего общества Грачевского района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и спортивной работой от общей численности казаков на территории Грачевского района</w:t>
            </w:r>
          </w:p>
        </w:tc>
        <w:tc>
          <w:tcPr>
            <w:tcW w:w="993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97F67" w:rsidRPr="001B4B2C" w:rsidTr="001B4B2C">
        <w:trPr>
          <w:tblHeader/>
        </w:trPr>
        <w:tc>
          <w:tcPr>
            <w:tcW w:w="562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B2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D97F67" w:rsidRPr="001B4B2C" w:rsidRDefault="00D97F67" w:rsidP="00D97F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B4B2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1B4B2C">
              <w:rPr>
                <w:rFonts w:ascii="Times New Roman CYR" w:hAnsi="Times New Roman CYR" w:cs="Times New Roman CYR"/>
                <w:sz w:val="20"/>
                <w:szCs w:val="20"/>
              </w:rPr>
              <w:t>культурно-массовых и спортивных мероприятиях на территории муниципального образования Грачевский район Оренбургской области</w:t>
            </w:r>
          </w:p>
        </w:tc>
        <w:tc>
          <w:tcPr>
            <w:tcW w:w="993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97F67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5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04.07.2019</w:t>
            </w:r>
          </w:p>
          <w:p w:rsidR="00D97F67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01.10.2019</w:t>
            </w:r>
          </w:p>
          <w:p w:rsidR="00425CF6" w:rsidRPr="001B4B2C" w:rsidRDefault="00425CF6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297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атамана ГХКО </w:t>
            </w:r>
            <w:proofErr w:type="spellStart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Стальмакова</w:t>
            </w:r>
            <w:proofErr w:type="spellEnd"/>
            <w:r w:rsidRPr="001B4B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098" w:type="dxa"/>
          </w:tcPr>
          <w:p w:rsidR="00D97F67" w:rsidRPr="001B4B2C" w:rsidRDefault="00D97F67" w:rsidP="00D9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учреждении ГХКО</w:t>
            </w:r>
          </w:p>
        </w:tc>
      </w:tr>
    </w:tbl>
    <w:p w:rsidR="001B4B2C" w:rsidRDefault="001B4B2C" w:rsidP="0044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B4B2C" w:rsidRDefault="001B4B2C" w:rsidP="0044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B4B2C" w:rsidRDefault="001B4B2C" w:rsidP="0044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442A43" w:rsidRDefault="00442A43" w:rsidP="00442A43">
      <w:pPr>
        <w:tabs>
          <w:tab w:val="left" w:pos="368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31D6" w:rsidRDefault="00442A43" w:rsidP="001E31D6">
      <w:pPr>
        <w:tabs>
          <w:tab w:val="left" w:pos="368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31D6" w:rsidRDefault="001E31D6" w:rsidP="001E31D6">
      <w:pPr>
        <w:tabs>
          <w:tab w:val="left" w:pos="368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69E" w:rsidRDefault="0081069E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4E7" w:rsidRDefault="00EE64E7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A43" w:rsidRPr="00537F1C" w:rsidRDefault="00442A43" w:rsidP="001E31D6">
      <w:pPr>
        <w:tabs>
          <w:tab w:val="left" w:pos="368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F1C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муниципальной программы «Развитие культуры Грачевского района»</w:t>
      </w:r>
    </w:p>
    <w:p w:rsidR="00442A43" w:rsidRPr="002E18D9" w:rsidRDefault="00442A43" w:rsidP="001E31D6">
      <w:pPr>
        <w:tabs>
          <w:tab w:val="left" w:pos="1276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8D9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подпрограмм.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 xml:space="preserve">1.Оценка степени реализации мероприятий </w:t>
      </w:r>
      <w:proofErr w:type="spellStart"/>
      <w:r w:rsidRPr="002E18D9">
        <w:rPr>
          <w:rFonts w:ascii="Times New Roman" w:hAnsi="Times New Roman" w:cs="Times New Roman"/>
          <w:b/>
          <w:sz w:val="24"/>
          <w:szCs w:val="24"/>
        </w:rPr>
        <w:t>СР</w:t>
      </w:r>
      <w:r w:rsidRPr="002E18D9">
        <w:rPr>
          <w:rFonts w:ascii="Times New Roman" w:hAnsi="Times New Roman" w:cs="Times New Roman"/>
          <w:b/>
          <w:sz w:val="16"/>
          <w:szCs w:val="16"/>
        </w:rPr>
        <w:t>м</w:t>
      </w:r>
      <w:proofErr w:type="spellEnd"/>
    </w:p>
    <w:p w:rsidR="00442A43" w:rsidRPr="002E18D9" w:rsidRDefault="00442A43" w:rsidP="00442A43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(</w:t>
      </w:r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1+1+1+</w:t>
      </w:r>
      <w:proofErr w:type="gramStart"/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442A43" w:rsidRPr="002E18D9" w:rsidRDefault="00442A43" w:rsidP="00442A43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(1+1+1+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4=1</w:t>
      </w:r>
    </w:p>
    <w:p w:rsidR="00442A43" w:rsidRPr="002E18D9" w:rsidRDefault="00442A43" w:rsidP="00442A43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(1+1+1+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4=1</w:t>
      </w:r>
    </w:p>
    <w:p w:rsidR="00442A43" w:rsidRPr="002E18D9" w:rsidRDefault="00442A43" w:rsidP="00442A43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(1+1+1+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4=1</w:t>
      </w:r>
    </w:p>
    <w:p w:rsidR="00442A43" w:rsidRDefault="00442A43" w:rsidP="00442A43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5 (</w:t>
      </w:r>
      <w:r w:rsidR="00EC5C6B">
        <w:rPr>
          <w:rFonts w:ascii="Times New Roman" w:hAnsi="Times New Roman" w:cs="Times New Roman"/>
          <w:sz w:val="24"/>
          <w:szCs w:val="24"/>
        </w:rPr>
        <w:t>1</w:t>
      </w:r>
      <w:r w:rsidRPr="002E18D9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2=1</w:t>
      </w:r>
    </w:p>
    <w:p w:rsidR="00CD14F8" w:rsidRPr="002E18D9" w:rsidRDefault="00CD14F8" w:rsidP="00442A43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6 (1/</w:t>
      </w:r>
      <w:proofErr w:type="gramStart"/>
      <w:r>
        <w:rPr>
          <w:rFonts w:ascii="Times New Roman" w:hAnsi="Times New Roman" w:cs="Times New Roman"/>
          <w:sz w:val="24"/>
          <w:szCs w:val="24"/>
        </w:rPr>
        <w:t>1)=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СР</w:t>
      </w:r>
      <w:proofErr w:type="spellStart"/>
      <w:r w:rsidRPr="002E18D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П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 xml:space="preserve">/П,        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    4/4</w:t>
      </w:r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    4/4=1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    4/4=1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    4/4=1</w:t>
      </w:r>
    </w:p>
    <w:p w:rsidR="00442A43" w:rsidRDefault="00442A43" w:rsidP="00442A43">
      <w:pPr>
        <w:tabs>
          <w:tab w:val="left" w:pos="2220"/>
          <w:tab w:val="left" w:pos="2460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5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/2=1</w:t>
      </w:r>
    </w:p>
    <w:p w:rsidR="00CD14F8" w:rsidRPr="002E18D9" w:rsidRDefault="00CD14F8" w:rsidP="00442A43">
      <w:pPr>
        <w:tabs>
          <w:tab w:val="left" w:pos="2220"/>
          <w:tab w:val="left" w:pos="2460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6     1/1=1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2.</w:t>
      </w:r>
      <w:r w:rsidRPr="002E18D9">
        <w:rPr>
          <w:rFonts w:ascii="Times New Roman" w:hAnsi="Times New Roman" w:cs="Times New Roman"/>
          <w:sz w:val="24"/>
          <w:szCs w:val="24"/>
        </w:rPr>
        <w:t xml:space="preserve">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степени соответствия запланированному уровню затрат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646" w:rsidRPr="002E18D9" w:rsidRDefault="000E5646" w:rsidP="000E5646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5646">
        <w:rPr>
          <w:rFonts w:ascii="Times New Roman" w:hAnsi="Times New Roman" w:cs="Times New Roman"/>
          <w:sz w:val="24"/>
          <w:szCs w:val="24"/>
        </w:rPr>
        <w:t>СС</w:t>
      </w:r>
      <w:r w:rsidRPr="000E5646">
        <w:rPr>
          <w:rFonts w:ascii="Times New Roman" w:hAnsi="Times New Roman" w:cs="Times New Roman"/>
          <w:sz w:val="16"/>
          <w:szCs w:val="16"/>
        </w:rPr>
        <w:t>уз</w:t>
      </w:r>
      <w:proofErr w:type="spellEnd"/>
      <w:r w:rsidRPr="000E564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E5646">
        <w:rPr>
          <w:rFonts w:ascii="Times New Roman" w:hAnsi="Times New Roman" w:cs="Times New Roman"/>
          <w:sz w:val="24"/>
          <w:szCs w:val="24"/>
        </w:rPr>
        <w:t>З</w:t>
      </w:r>
      <w:r w:rsidRPr="000E5646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Pr="000E56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5646">
        <w:rPr>
          <w:rFonts w:ascii="Times New Roman" w:hAnsi="Times New Roman" w:cs="Times New Roman"/>
          <w:sz w:val="24"/>
          <w:szCs w:val="24"/>
        </w:rPr>
        <w:t>З</w:t>
      </w:r>
      <w:r w:rsidRPr="000E5646">
        <w:rPr>
          <w:rFonts w:ascii="Times New Roman" w:hAnsi="Times New Roman" w:cs="Times New Roman"/>
          <w:sz w:val="16"/>
          <w:szCs w:val="16"/>
        </w:rPr>
        <w:t>п</w:t>
      </w:r>
      <w:proofErr w:type="spellEnd"/>
    </w:p>
    <w:p w:rsidR="00442A43" w:rsidRPr="002E18D9" w:rsidRDefault="000E5646" w:rsidP="000E5646">
      <w:pPr>
        <w:tabs>
          <w:tab w:val="left" w:pos="4545"/>
          <w:tab w:val="center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2A43" w:rsidRPr="006943AA" w:rsidRDefault="00442A43" w:rsidP="00442A4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AA">
        <w:rPr>
          <w:rFonts w:ascii="Times New Roman" w:hAnsi="Times New Roman" w:cs="Times New Roman"/>
          <w:sz w:val="24"/>
          <w:szCs w:val="24"/>
        </w:rPr>
        <w:t xml:space="preserve">Подпрограмма 1      </w:t>
      </w:r>
      <w:r w:rsidR="00664313" w:rsidRPr="006943AA">
        <w:rPr>
          <w:rFonts w:ascii="Times New Roman" w:hAnsi="Times New Roman" w:cs="Times New Roman"/>
          <w:sz w:val="24"/>
          <w:szCs w:val="24"/>
        </w:rPr>
        <w:t>5539,1</w:t>
      </w:r>
      <w:r w:rsidRPr="006943AA">
        <w:rPr>
          <w:rFonts w:ascii="Times New Roman" w:hAnsi="Times New Roman" w:cs="Times New Roman"/>
          <w:sz w:val="24"/>
          <w:szCs w:val="24"/>
        </w:rPr>
        <w:t>/</w:t>
      </w:r>
      <w:r w:rsidR="00664313" w:rsidRPr="006943AA">
        <w:rPr>
          <w:rFonts w:ascii="Times New Roman" w:hAnsi="Times New Roman" w:cs="Times New Roman"/>
          <w:sz w:val="24"/>
          <w:szCs w:val="24"/>
        </w:rPr>
        <w:t>5539,1</w:t>
      </w:r>
      <w:r w:rsidRPr="006943AA">
        <w:rPr>
          <w:rFonts w:ascii="Times New Roman" w:hAnsi="Times New Roman" w:cs="Times New Roman"/>
          <w:sz w:val="24"/>
          <w:szCs w:val="24"/>
        </w:rPr>
        <w:t>=1</w:t>
      </w:r>
      <w:r w:rsidRPr="006943AA">
        <w:rPr>
          <w:rFonts w:ascii="Times New Roman" w:hAnsi="Times New Roman" w:cs="Times New Roman"/>
          <w:sz w:val="24"/>
          <w:szCs w:val="24"/>
        </w:rPr>
        <w:tab/>
      </w:r>
    </w:p>
    <w:p w:rsidR="00442A43" w:rsidRPr="006943AA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AA">
        <w:rPr>
          <w:rFonts w:ascii="Times New Roman" w:hAnsi="Times New Roman" w:cs="Times New Roman"/>
          <w:sz w:val="24"/>
          <w:szCs w:val="24"/>
        </w:rPr>
        <w:t xml:space="preserve">Подпрограмма 2      </w:t>
      </w:r>
      <w:r w:rsidR="00664313" w:rsidRPr="006943AA">
        <w:rPr>
          <w:rFonts w:ascii="Times New Roman" w:hAnsi="Times New Roman" w:cs="Times New Roman"/>
          <w:sz w:val="24"/>
          <w:szCs w:val="24"/>
        </w:rPr>
        <w:t>21640,4</w:t>
      </w:r>
      <w:r w:rsidRPr="006943AA">
        <w:rPr>
          <w:rFonts w:ascii="Times New Roman" w:hAnsi="Times New Roman" w:cs="Times New Roman"/>
          <w:sz w:val="24"/>
          <w:szCs w:val="24"/>
        </w:rPr>
        <w:t>/</w:t>
      </w:r>
      <w:r w:rsidR="00664313" w:rsidRPr="006943AA">
        <w:rPr>
          <w:rFonts w:ascii="Times New Roman" w:hAnsi="Times New Roman" w:cs="Times New Roman"/>
          <w:sz w:val="24"/>
          <w:szCs w:val="24"/>
        </w:rPr>
        <w:t>21640,4</w:t>
      </w:r>
      <w:r w:rsidRPr="006943AA">
        <w:rPr>
          <w:rFonts w:ascii="Times New Roman" w:hAnsi="Times New Roman" w:cs="Times New Roman"/>
          <w:sz w:val="24"/>
          <w:szCs w:val="24"/>
        </w:rPr>
        <w:t>=1</w:t>
      </w:r>
    </w:p>
    <w:p w:rsidR="00442A43" w:rsidRPr="006943AA" w:rsidRDefault="00442A43" w:rsidP="00442A43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AA">
        <w:rPr>
          <w:rFonts w:ascii="Times New Roman" w:hAnsi="Times New Roman" w:cs="Times New Roman"/>
          <w:sz w:val="24"/>
          <w:szCs w:val="24"/>
        </w:rPr>
        <w:t xml:space="preserve">Подпрограмма 3      </w:t>
      </w:r>
      <w:r w:rsidR="00A941C8" w:rsidRPr="006943AA">
        <w:rPr>
          <w:rFonts w:ascii="Times New Roman" w:hAnsi="Times New Roman" w:cs="Times New Roman"/>
          <w:sz w:val="24"/>
          <w:szCs w:val="24"/>
        </w:rPr>
        <w:t>1815,0</w:t>
      </w:r>
      <w:r w:rsidRPr="006943AA">
        <w:rPr>
          <w:rFonts w:ascii="Times New Roman" w:hAnsi="Times New Roman" w:cs="Times New Roman"/>
          <w:sz w:val="24"/>
          <w:szCs w:val="24"/>
        </w:rPr>
        <w:t>/1</w:t>
      </w:r>
      <w:r w:rsidR="00A941C8" w:rsidRPr="006943AA">
        <w:rPr>
          <w:rFonts w:ascii="Times New Roman" w:hAnsi="Times New Roman" w:cs="Times New Roman"/>
          <w:sz w:val="24"/>
          <w:szCs w:val="24"/>
        </w:rPr>
        <w:t>815,0</w:t>
      </w:r>
      <w:r w:rsidRPr="006943AA">
        <w:rPr>
          <w:rFonts w:ascii="Times New Roman" w:hAnsi="Times New Roman" w:cs="Times New Roman"/>
          <w:sz w:val="24"/>
          <w:szCs w:val="24"/>
        </w:rPr>
        <w:t>=1</w:t>
      </w:r>
      <w:r w:rsidRPr="006943AA">
        <w:rPr>
          <w:rFonts w:ascii="Times New Roman" w:hAnsi="Times New Roman" w:cs="Times New Roman"/>
          <w:sz w:val="24"/>
          <w:szCs w:val="24"/>
        </w:rPr>
        <w:tab/>
      </w:r>
    </w:p>
    <w:p w:rsidR="000E5646" w:rsidRPr="006943AA" w:rsidRDefault="000E5646" w:rsidP="000E5646">
      <w:pPr>
        <w:tabs>
          <w:tab w:val="left" w:pos="4545"/>
          <w:tab w:val="center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943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2A43" w:rsidRPr="006943AA">
        <w:rPr>
          <w:rFonts w:ascii="Times New Roman" w:hAnsi="Times New Roman" w:cs="Times New Roman"/>
          <w:sz w:val="24"/>
          <w:szCs w:val="24"/>
        </w:rPr>
        <w:t>Подпрограмма 4      0,5*</w:t>
      </w:r>
      <w:r w:rsidRPr="006943AA">
        <w:rPr>
          <w:rFonts w:ascii="Times New Roman" w:hAnsi="Times New Roman" w:cs="Times New Roman"/>
          <w:sz w:val="24"/>
          <w:szCs w:val="24"/>
        </w:rPr>
        <w:t>115</w:t>
      </w:r>
      <w:r w:rsidR="006943AA" w:rsidRPr="006943AA">
        <w:rPr>
          <w:rFonts w:ascii="Times New Roman" w:hAnsi="Times New Roman" w:cs="Times New Roman"/>
          <w:sz w:val="24"/>
          <w:szCs w:val="24"/>
        </w:rPr>
        <w:t>55,7</w:t>
      </w:r>
      <w:r w:rsidR="00442A43" w:rsidRPr="006943AA">
        <w:rPr>
          <w:rFonts w:ascii="Times New Roman" w:hAnsi="Times New Roman" w:cs="Times New Roman"/>
          <w:sz w:val="24"/>
          <w:szCs w:val="24"/>
        </w:rPr>
        <w:t>/</w:t>
      </w:r>
      <w:r w:rsidRPr="006943AA">
        <w:rPr>
          <w:rFonts w:ascii="Times New Roman" w:hAnsi="Times New Roman" w:cs="Times New Roman"/>
          <w:sz w:val="24"/>
          <w:szCs w:val="24"/>
        </w:rPr>
        <w:t>115</w:t>
      </w:r>
      <w:r w:rsidR="006943AA" w:rsidRPr="006943AA">
        <w:rPr>
          <w:rFonts w:ascii="Times New Roman" w:hAnsi="Times New Roman" w:cs="Times New Roman"/>
          <w:sz w:val="24"/>
          <w:szCs w:val="24"/>
        </w:rPr>
        <w:t>5</w:t>
      </w:r>
      <w:r w:rsidR="00D16308">
        <w:rPr>
          <w:rFonts w:ascii="Times New Roman" w:hAnsi="Times New Roman" w:cs="Times New Roman"/>
          <w:sz w:val="24"/>
          <w:szCs w:val="24"/>
        </w:rPr>
        <w:t>5</w:t>
      </w:r>
      <w:r w:rsidR="006943AA" w:rsidRPr="006943AA">
        <w:rPr>
          <w:rFonts w:ascii="Times New Roman" w:hAnsi="Times New Roman" w:cs="Times New Roman"/>
          <w:sz w:val="24"/>
          <w:szCs w:val="24"/>
        </w:rPr>
        <w:t>,7</w:t>
      </w:r>
      <w:r w:rsidR="00442A43" w:rsidRPr="006943AA">
        <w:rPr>
          <w:rFonts w:ascii="Times New Roman" w:hAnsi="Times New Roman" w:cs="Times New Roman"/>
          <w:sz w:val="24"/>
          <w:szCs w:val="24"/>
        </w:rPr>
        <w:t>+0,5*</w:t>
      </w:r>
      <w:r w:rsidRPr="006943AA">
        <w:rPr>
          <w:rFonts w:ascii="Times New Roman" w:hAnsi="Times New Roman" w:cs="Times New Roman"/>
          <w:sz w:val="24"/>
          <w:szCs w:val="24"/>
        </w:rPr>
        <w:t>11</w:t>
      </w:r>
      <w:r w:rsidR="006943AA" w:rsidRPr="006943AA">
        <w:rPr>
          <w:rFonts w:ascii="Times New Roman" w:hAnsi="Times New Roman" w:cs="Times New Roman"/>
          <w:sz w:val="24"/>
          <w:szCs w:val="24"/>
        </w:rPr>
        <w:t>1,9</w:t>
      </w:r>
      <w:r w:rsidR="00442A43" w:rsidRPr="006943AA">
        <w:rPr>
          <w:rFonts w:ascii="Times New Roman" w:hAnsi="Times New Roman" w:cs="Times New Roman"/>
          <w:sz w:val="24"/>
          <w:szCs w:val="24"/>
        </w:rPr>
        <w:t>/1</w:t>
      </w:r>
      <w:r w:rsidRPr="006943AA">
        <w:rPr>
          <w:rFonts w:ascii="Times New Roman" w:hAnsi="Times New Roman" w:cs="Times New Roman"/>
          <w:sz w:val="24"/>
          <w:szCs w:val="24"/>
        </w:rPr>
        <w:t>1</w:t>
      </w:r>
      <w:r w:rsidR="006943AA" w:rsidRPr="006943AA">
        <w:rPr>
          <w:rFonts w:ascii="Times New Roman" w:hAnsi="Times New Roman" w:cs="Times New Roman"/>
          <w:sz w:val="24"/>
          <w:szCs w:val="24"/>
        </w:rPr>
        <w:t>1,9</w:t>
      </w:r>
      <w:r w:rsidR="00442A43" w:rsidRPr="006943AA">
        <w:rPr>
          <w:rFonts w:ascii="Times New Roman" w:hAnsi="Times New Roman" w:cs="Times New Roman"/>
          <w:sz w:val="24"/>
          <w:szCs w:val="24"/>
        </w:rPr>
        <w:t>=1</w:t>
      </w:r>
      <w:r w:rsidRPr="006943AA">
        <w:rPr>
          <w:rFonts w:ascii="Times New Roman" w:hAnsi="Times New Roman" w:cs="Times New Roman"/>
          <w:sz w:val="24"/>
          <w:szCs w:val="24"/>
        </w:rPr>
        <w:t xml:space="preserve">    </w:t>
      </w:r>
      <w:r w:rsidR="005760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43AA">
        <w:rPr>
          <w:rFonts w:ascii="Times New Roman" w:hAnsi="Times New Roman" w:cs="Times New Roman"/>
          <w:sz w:val="24"/>
          <w:szCs w:val="24"/>
        </w:rPr>
        <w:t>СС</w:t>
      </w:r>
      <w:r w:rsidRPr="006943A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6943AA">
        <w:rPr>
          <w:rFonts w:ascii="Times New Roman" w:hAnsi="Times New Roman" w:cs="Times New Roman"/>
          <w:sz w:val="24"/>
          <w:szCs w:val="24"/>
        </w:rPr>
        <w:t>=0,5*</w:t>
      </w:r>
      <w:proofErr w:type="spellStart"/>
      <w:r w:rsidRPr="006943AA">
        <w:rPr>
          <w:rFonts w:ascii="Times New Roman" w:hAnsi="Times New Roman" w:cs="Times New Roman"/>
          <w:sz w:val="24"/>
          <w:szCs w:val="24"/>
        </w:rPr>
        <w:t>З</w:t>
      </w:r>
      <w:r w:rsidRPr="006943A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943AA">
        <w:rPr>
          <w:rFonts w:ascii="Times New Roman" w:hAnsi="Times New Roman" w:cs="Times New Roman"/>
          <w:sz w:val="24"/>
          <w:szCs w:val="24"/>
        </w:rPr>
        <w:t>/З</w:t>
      </w:r>
      <w:r w:rsidRPr="006943A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943AA">
        <w:rPr>
          <w:rFonts w:ascii="Times New Roman" w:hAnsi="Times New Roman" w:cs="Times New Roman"/>
          <w:sz w:val="24"/>
          <w:szCs w:val="24"/>
        </w:rPr>
        <w:t>+0,5*</w:t>
      </w:r>
      <w:proofErr w:type="spellStart"/>
      <w:r w:rsidRPr="006943AA">
        <w:rPr>
          <w:rFonts w:ascii="Times New Roman" w:hAnsi="Times New Roman" w:cs="Times New Roman"/>
          <w:sz w:val="24"/>
          <w:szCs w:val="24"/>
        </w:rPr>
        <w:t>МБ</w:t>
      </w:r>
      <w:r w:rsidRPr="006943A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94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43AA">
        <w:rPr>
          <w:rFonts w:ascii="Times New Roman" w:hAnsi="Times New Roman" w:cs="Times New Roman"/>
          <w:sz w:val="24"/>
          <w:szCs w:val="24"/>
        </w:rPr>
        <w:t>МБ</w:t>
      </w:r>
      <w:r w:rsidRPr="006943A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943AA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0E5646" w:rsidRPr="006943AA" w:rsidRDefault="00442A43" w:rsidP="00442A43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AA">
        <w:rPr>
          <w:rFonts w:ascii="Times New Roman" w:hAnsi="Times New Roman" w:cs="Times New Roman"/>
          <w:sz w:val="24"/>
          <w:szCs w:val="24"/>
        </w:rPr>
        <w:t xml:space="preserve">Подпрограмма 5      </w:t>
      </w:r>
      <w:r w:rsidR="000E5646" w:rsidRPr="006943AA">
        <w:rPr>
          <w:rFonts w:ascii="Times New Roman" w:hAnsi="Times New Roman" w:cs="Times New Roman"/>
          <w:sz w:val="24"/>
          <w:szCs w:val="24"/>
        </w:rPr>
        <w:t>8925</w:t>
      </w:r>
      <w:r w:rsidRPr="006943AA">
        <w:rPr>
          <w:rFonts w:ascii="Times New Roman" w:hAnsi="Times New Roman" w:cs="Times New Roman"/>
          <w:sz w:val="24"/>
          <w:szCs w:val="24"/>
        </w:rPr>
        <w:t>/</w:t>
      </w:r>
      <w:r w:rsidR="000E5646" w:rsidRPr="006943AA">
        <w:rPr>
          <w:rFonts w:ascii="Times New Roman" w:hAnsi="Times New Roman" w:cs="Times New Roman"/>
          <w:sz w:val="24"/>
          <w:szCs w:val="24"/>
        </w:rPr>
        <w:t>8974,6</w:t>
      </w:r>
      <w:r w:rsidRPr="006943AA">
        <w:rPr>
          <w:rFonts w:ascii="Times New Roman" w:hAnsi="Times New Roman" w:cs="Times New Roman"/>
          <w:sz w:val="24"/>
          <w:szCs w:val="24"/>
        </w:rPr>
        <w:t>=</w:t>
      </w:r>
      <w:r w:rsidR="000E5646" w:rsidRPr="006943AA">
        <w:rPr>
          <w:rFonts w:ascii="Times New Roman" w:hAnsi="Times New Roman" w:cs="Times New Roman"/>
          <w:sz w:val="24"/>
          <w:szCs w:val="24"/>
        </w:rPr>
        <w:t>0,99</w:t>
      </w:r>
    </w:p>
    <w:p w:rsidR="00442A43" w:rsidRPr="002E18D9" w:rsidRDefault="000E5646" w:rsidP="00442A43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AA">
        <w:rPr>
          <w:rFonts w:ascii="Times New Roman" w:hAnsi="Times New Roman" w:cs="Times New Roman"/>
          <w:sz w:val="24"/>
          <w:szCs w:val="24"/>
        </w:rPr>
        <w:t>Подпрограмма 6       125,0/125,0=1</w:t>
      </w:r>
      <w:r w:rsidR="00442A43" w:rsidRPr="006943AA">
        <w:rPr>
          <w:rFonts w:ascii="Times New Roman" w:hAnsi="Times New Roman" w:cs="Times New Roman"/>
          <w:sz w:val="24"/>
          <w:szCs w:val="24"/>
        </w:rPr>
        <w:tab/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</w:p>
    <w:p w:rsidR="00442A43" w:rsidRPr="002E18D9" w:rsidRDefault="00442A43" w:rsidP="00442A43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эффективности использования средств местного бюджета</w:t>
      </w:r>
    </w:p>
    <w:p w:rsidR="00442A43" w:rsidRPr="002E18D9" w:rsidRDefault="00442A43" w:rsidP="00442A43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СР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E18D9">
        <w:rPr>
          <w:rFonts w:ascii="Times New Roman" w:hAnsi="Times New Roman" w:cs="Times New Roman"/>
          <w:sz w:val="24"/>
          <w:szCs w:val="24"/>
        </w:rPr>
        <w:t>-СС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,</w:t>
      </w:r>
    </w:p>
    <w:p w:rsidR="00442A43" w:rsidRPr="00267A98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8">
        <w:rPr>
          <w:rFonts w:ascii="Times New Roman" w:hAnsi="Times New Roman" w:cs="Times New Roman"/>
          <w:sz w:val="24"/>
          <w:szCs w:val="24"/>
        </w:rPr>
        <w:t>Подпрограмма 1       1-1=0=1</w:t>
      </w:r>
    </w:p>
    <w:p w:rsidR="00442A43" w:rsidRPr="00267A98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8">
        <w:rPr>
          <w:rFonts w:ascii="Times New Roman" w:hAnsi="Times New Roman" w:cs="Times New Roman"/>
          <w:sz w:val="24"/>
          <w:szCs w:val="24"/>
        </w:rPr>
        <w:t>Подпрограмма 2       1-1=0=1</w:t>
      </w:r>
    </w:p>
    <w:p w:rsidR="00442A43" w:rsidRPr="00267A98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8">
        <w:rPr>
          <w:rFonts w:ascii="Times New Roman" w:hAnsi="Times New Roman" w:cs="Times New Roman"/>
          <w:sz w:val="24"/>
          <w:szCs w:val="24"/>
        </w:rPr>
        <w:t>Подпрограмма 3       1-1=0=1</w:t>
      </w:r>
    </w:p>
    <w:p w:rsidR="00442A43" w:rsidRPr="00267A98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8">
        <w:rPr>
          <w:rFonts w:ascii="Times New Roman" w:hAnsi="Times New Roman" w:cs="Times New Roman"/>
          <w:sz w:val="24"/>
          <w:szCs w:val="24"/>
        </w:rPr>
        <w:t>Подпрограмма 4       1-1=0=1</w:t>
      </w:r>
    </w:p>
    <w:p w:rsidR="00442A43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8">
        <w:rPr>
          <w:rFonts w:ascii="Times New Roman" w:hAnsi="Times New Roman" w:cs="Times New Roman"/>
          <w:sz w:val="24"/>
          <w:szCs w:val="24"/>
        </w:rPr>
        <w:t>Подпрограмма 5       1-</w:t>
      </w:r>
      <w:r w:rsidR="00D16308">
        <w:rPr>
          <w:rFonts w:ascii="Times New Roman" w:hAnsi="Times New Roman" w:cs="Times New Roman"/>
          <w:sz w:val="24"/>
          <w:szCs w:val="24"/>
        </w:rPr>
        <w:t>1</w:t>
      </w:r>
      <w:r w:rsidRPr="00267A98">
        <w:rPr>
          <w:rFonts w:ascii="Times New Roman" w:hAnsi="Times New Roman" w:cs="Times New Roman"/>
          <w:sz w:val="24"/>
          <w:szCs w:val="24"/>
        </w:rPr>
        <w:t>=0=1</w:t>
      </w:r>
    </w:p>
    <w:p w:rsidR="00267A98" w:rsidRPr="002E18D9" w:rsidRDefault="00267A98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6       1-1=0=1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При этом если значение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не менее 0, то оно принимается равным 1;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4.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 подпрограмм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proofErr w:type="spellStart"/>
      <w:r w:rsidRPr="002E18D9">
        <w:rPr>
          <w:rFonts w:ascii="Times New Roman" w:hAnsi="Times New Roman" w:cs="Times New Roman"/>
          <w:sz w:val="28"/>
        </w:rPr>
        <w:t>СД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 w:rsidRPr="002E18D9">
        <w:rPr>
          <w:rFonts w:ascii="Times New Roman" w:hAnsi="Times New Roman" w:cs="Times New Roman"/>
          <w:sz w:val="28"/>
        </w:rPr>
        <w:t>=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/пФ</w:t>
      </w:r>
      <w:r w:rsidRPr="002E18D9">
        <w:rPr>
          <w:rFonts w:ascii="Times New Roman" w:hAnsi="Times New Roman" w:cs="Times New Roman"/>
          <w:sz w:val="28"/>
        </w:rPr>
        <w:t>/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proofErr w:type="spellStart"/>
      <w:r w:rsidRPr="002E18D9">
        <w:rPr>
          <w:rFonts w:ascii="Times New Roman" w:hAnsi="Times New Roman" w:cs="Times New Roman"/>
          <w:sz w:val="28"/>
        </w:rPr>
        <w:t>СД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 w:rsidRPr="002E18D9">
        <w:rPr>
          <w:rFonts w:ascii="Times New Roman" w:hAnsi="Times New Roman" w:cs="Times New Roman"/>
          <w:sz w:val="28"/>
        </w:rPr>
        <w:t xml:space="preserve">= 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E18D9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/пФ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</w:t>
      </w:r>
      <w:r w:rsidR="00906449">
        <w:rPr>
          <w:rFonts w:ascii="Times New Roman" w:hAnsi="Times New Roman" w:cs="Times New Roman"/>
          <w:sz w:val="24"/>
          <w:szCs w:val="24"/>
        </w:rPr>
        <w:t>103,</w:t>
      </w:r>
      <w:r w:rsidR="00196A57">
        <w:rPr>
          <w:rFonts w:ascii="Times New Roman" w:hAnsi="Times New Roman" w:cs="Times New Roman"/>
          <w:sz w:val="24"/>
          <w:szCs w:val="24"/>
        </w:rPr>
        <w:t>9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906449">
        <w:rPr>
          <w:rFonts w:ascii="Times New Roman" w:hAnsi="Times New Roman" w:cs="Times New Roman"/>
          <w:sz w:val="24"/>
          <w:szCs w:val="24"/>
        </w:rPr>
        <w:t>103,4</w:t>
      </w:r>
      <w:r w:rsidRPr="002E18D9">
        <w:rPr>
          <w:rFonts w:ascii="Times New Roman" w:hAnsi="Times New Roman" w:cs="Times New Roman"/>
          <w:sz w:val="24"/>
          <w:szCs w:val="24"/>
        </w:rPr>
        <w:t>=</w:t>
      </w:r>
      <w:r w:rsidR="00906449">
        <w:rPr>
          <w:rFonts w:ascii="Times New Roman" w:hAnsi="Times New Roman" w:cs="Times New Roman"/>
          <w:sz w:val="24"/>
          <w:szCs w:val="24"/>
        </w:rPr>
        <w:t>1</w:t>
      </w:r>
      <w:r w:rsidRPr="002E18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2     </w:t>
      </w:r>
      <w:r w:rsidR="00906449">
        <w:rPr>
          <w:rFonts w:ascii="Times New Roman" w:hAnsi="Times New Roman" w:cs="Times New Roman"/>
          <w:sz w:val="24"/>
          <w:szCs w:val="24"/>
        </w:rPr>
        <w:t>10</w:t>
      </w:r>
      <w:r w:rsidRPr="002E18D9">
        <w:rPr>
          <w:rFonts w:ascii="Times New Roman" w:hAnsi="Times New Roman" w:cs="Times New Roman"/>
          <w:sz w:val="24"/>
          <w:szCs w:val="24"/>
        </w:rPr>
        <w:t>0/</w:t>
      </w:r>
      <w:r w:rsidR="00906449">
        <w:rPr>
          <w:rFonts w:ascii="Times New Roman" w:hAnsi="Times New Roman" w:cs="Times New Roman"/>
          <w:sz w:val="24"/>
          <w:szCs w:val="24"/>
        </w:rPr>
        <w:t>10</w:t>
      </w:r>
      <w:r w:rsidRPr="002E18D9">
        <w:rPr>
          <w:rFonts w:ascii="Times New Roman" w:hAnsi="Times New Roman" w:cs="Times New Roman"/>
          <w:sz w:val="24"/>
          <w:szCs w:val="24"/>
        </w:rPr>
        <w:t xml:space="preserve">0=1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D9">
        <w:rPr>
          <w:rFonts w:ascii="Times New Roman" w:hAnsi="Times New Roman" w:cs="Times New Roman"/>
          <w:sz w:val="24"/>
          <w:szCs w:val="24"/>
        </w:rPr>
        <w:t>показатель  3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    100/100=1         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D9">
        <w:rPr>
          <w:rFonts w:ascii="Times New Roman" w:hAnsi="Times New Roman" w:cs="Times New Roman"/>
          <w:sz w:val="24"/>
          <w:szCs w:val="24"/>
        </w:rPr>
        <w:t>показатель  4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    4/4=1 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 </w:t>
      </w:r>
      <w:r w:rsidR="00906449">
        <w:rPr>
          <w:rFonts w:ascii="Times New Roman" w:hAnsi="Times New Roman" w:cs="Times New Roman"/>
          <w:sz w:val="24"/>
          <w:szCs w:val="24"/>
        </w:rPr>
        <w:t>24999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906449">
        <w:rPr>
          <w:rFonts w:ascii="Times New Roman" w:hAnsi="Times New Roman" w:cs="Times New Roman"/>
          <w:sz w:val="24"/>
          <w:szCs w:val="24"/>
        </w:rPr>
        <w:t>24999</w:t>
      </w:r>
      <w:r w:rsidRPr="002E18D9">
        <w:rPr>
          <w:rFonts w:ascii="Times New Roman" w:hAnsi="Times New Roman" w:cs="Times New Roman"/>
          <w:sz w:val="24"/>
          <w:szCs w:val="24"/>
        </w:rPr>
        <w:t xml:space="preserve">=1 </w:t>
      </w:r>
    </w:p>
    <w:p w:rsidR="00C83F7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2      </w:t>
      </w:r>
      <w:r w:rsidR="00196A57">
        <w:rPr>
          <w:rFonts w:ascii="Times New Roman" w:hAnsi="Times New Roman" w:cs="Times New Roman"/>
          <w:sz w:val="24"/>
          <w:szCs w:val="24"/>
        </w:rPr>
        <w:t>3019</w:t>
      </w:r>
      <w:r w:rsidRPr="00196A57">
        <w:rPr>
          <w:rFonts w:ascii="Times New Roman" w:hAnsi="Times New Roman" w:cs="Times New Roman"/>
          <w:sz w:val="24"/>
          <w:szCs w:val="24"/>
        </w:rPr>
        <w:t>/2900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  <w:r w:rsidR="00D16308">
        <w:rPr>
          <w:rFonts w:ascii="Times New Roman" w:hAnsi="Times New Roman" w:cs="Times New Roman"/>
          <w:sz w:val="24"/>
          <w:szCs w:val="24"/>
        </w:rPr>
        <w:t>,04</w:t>
      </w:r>
      <w:r w:rsidR="00183E40" w:rsidRPr="007639F8">
        <w:rPr>
          <w:rFonts w:ascii="Times New Roman" w:hAnsi="Times New Roman" w:cs="Times New Roman"/>
          <w:sz w:val="24"/>
          <w:szCs w:val="24"/>
        </w:rPr>
        <w:t>&gt;1=</w:t>
      </w:r>
      <w:r w:rsidR="00D16308">
        <w:rPr>
          <w:rFonts w:ascii="Times New Roman" w:hAnsi="Times New Roman" w:cs="Times New Roman"/>
          <w:sz w:val="24"/>
          <w:szCs w:val="24"/>
        </w:rPr>
        <w:t>=1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3      100/100=1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4      4/4=1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3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1     190/190=1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2     6</w:t>
      </w:r>
      <w:r w:rsidR="00906449">
        <w:rPr>
          <w:rFonts w:ascii="Times New Roman" w:hAnsi="Times New Roman" w:cs="Times New Roman"/>
          <w:sz w:val="24"/>
          <w:szCs w:val="24"/>
        </w:rPr>
        <w:t>300</w:t>
      </w:r>
      <w:r w:rsidRPr="002E18D9">
        <w:rPr>
          <w:rFonts w:ascii="Times New Roman" w:hAnsi="Times New Roman" w:cs="Times New Roman"/>
          <w:sz w:val="24"/>
          <w:szCs w:val="24"/>
        </w:rPr>
        <w:t>/6</w:t>
      </w:r>
      <w:r w:rsidR="00906449">
        <w:rPr>
          <w:rFonts w:ascii="Times New Roman" w:hAnsi="Times New Roman" w:cs="Times New Roman"/>
          <w:sz w:val="24"/>
          <w:szCs w:val="24"/>
        </w:rPr>
        <w:t>3</w:t>
      </w:r>
      <w:r w:rsidRPr="002E18D9">
        <w:rPr>
          <w:rFonts w:ascii="Times New Roman" w:hAnsi="Times New Roman" w:cs="Times New Roman"/>
          <w:sz w:val="24"/>
          <w:szCs w:val="24"/>
        </w:rPr>
        <w:t xml:space="preserve">00=1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3     100/100=1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4     4/4=1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4</w:t>
      </w:r>
    </w:p>
    <w:p w:rsidR="00442A43" w:rsidRPr="007639F8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 </w:t>
      </w:r>
      <w:r w:rsidR="00906449" w:rsidRPr="00196A57">
        <w:rPr>
          <w:rFonts w:ascii="Times New Roman" w:hAnsi="Times New Roman" w:cs="Times New Roman"/>
          <w:sz w:val="24"/>
          <w:szCs w:val="24"/>
        </w:rPr>
        <w:t>94</w:t>
      </w:r>
      <w:r w:rsidR="00196A57" w:rsidRPr="00196A57">
        <w:rPr>
          <w:rFonts w:ascii="Times New Roman" w:hAnsi="Times New Roman" w:cs="Times New Roman"/>
          <w:sz w:val="24"/>
          <w:szCs w:val="24"/>
        </w:rPr>
        <w:t>668</w:t>
      </w:r>
      <w:r w:rsidRPr="00196A57">
        <w:rPr>
          <w:rFonts w:ascii="Times New Roman" w:hAnsi="Times New Roman" w:cs="Times New Roman"/>
          <w:sz w:val="24"/>
          <w:szCs w:val="24"/>
        </w:rPr>
        <w:t>/</w:t>
      </w:r>
      <w:r w:rsidR="00906449" w:rsidRPr="00196A57">
        <w:rPr>
          <w:rFonts w:ascii="Times New Roman" w:hAnsi="Times New Roman" w:cs="Times New Roman"/>
          <w:sz w:val="24"/>
          <w:szCs w:val="24"/>
        </w:rPr>
        <w:t>94000</w:t>
      </w:r>
      <w:r w:rsidRPr="00196A57">
        <w:rPr>
          <w:rFonts w:ascii="Times New Roman" w:hAnsi="Times New Roman" w:cs="Times New Roman"/>
          <w:sz w:val="24"/>
          <w:szCs w:val="24"/>
        </w:rPr>
        <w:t>=1</w:t>
      </w:r>
      <w:r w:rsidR="00183E40" w:rsidRPr="007639F8">
        <w:rPr>
          <w:rFonts w:ascii="Times New Roman" w:hAnsi="Times New Roman" w:cs="Times New Roman"/>
          <w:sz w:val="24"/>
          <w:szCs w:val="24"/>
        </w:rPr>
        <w:t>,01&gt;1=1</w:t>
      </w:r>
    </w:p>
    <w:p w:rsidR="00442A43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2      70/70=1</w:t>
      </w:r>
    </w:p>
    <w:p w:rsidR="007639F8" w:rsidRDefault="007639F8" w:rsidP="007639F8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   102,7/102,7=1</w:t>
      </w:r>
    </w:p>
    <w:p w:rsidR="007639F8" w:rsidRPr="002E18D9" w:rsidRDefault="007639F8" w:rsidP="007639F8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    117,0/114,4=1,02</w:t>
      </w:r>
      <w:r w:rsidR="00914035" w:rsidRPr="00341742">
        <w:rPr>
          <w:rFonts w:ascii="Times New Roman" w:hAnsi="Times New Roman" w:cs="Times New Roman"/>
          <w:sz w:val="24"/>
          <w:szCs w:val="24"/>
        </w:rPr>
        <w:t>&gt;1</w:t>
      </w:r>
      <w:r>
        <w:rPr>
          <w:rFonts w:ascii="Times New Roman" w:hAnsi="Times New Roman" w:cs="Times New Roman"/>
          <w:sz w:val="24"/>
          <w:szCs w:val="24"/>
        </w:rPr>
        <w:t>=1</w:t>
      </w:r>
      <w:r w:rsidRPr="002E1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3      100/100=1 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4      4/4=1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5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 </w:t>
      </w:r>
      <w:r w:rsidR="00906449">
        <w:rPr>
          <w:rFonts w:ascii="Times New Roman" w:hAnsi="Times New Roman" w:cs="Times New Roman"/>
          <w:sz w:val="24"/>
          <w:szCs w:val="24"/>
        </w:rPr>
        <w:t>70,5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906449">
        <w:rPr>
          <w:rFonts w:ascii="Times New Roman" w:hAnsi="Times New Roman" w:cs="Times New Roman"/>
          <w:sz w:val="24"/>
          <w:szCs w:val="24"/>
        </w:rPr>
        <w:t>71</w:t>
      </w:r>
      <w:r w:rsidRPr="002E18D9">
        <w:rPr>
          <w:rFonts w:ascii="Times New Roman" w:hAnsi="Times New Roman" w:cs="Times New Roman"/>
          <w:sz w:val="24"/>
          <w:szCs w:val="24"/>
        </w:rPr>
        <w:t>=</w:t>
      </w:r>
      <w:r w:rsidR="00931303">
        <w:rPr>
          <w:rFonts w:ascii="Times New Roman" w:hAnsi="Times New Roman" w:cs="Times New Roman"/>
          <w:sz w:val="24"/>
          <w:szCs w:val="24"/>
        </w:rPr>
        <w:t>0,99</w:t>
      </w:r>
    </w:p>
    <w:p w:rsidR="00442A43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2      100/100=1</w:t>
      </w:r>
    </w:p>
    <w:p w:rsidR="00906449" w:rsidRPr="00906449" w:rsidRDefault="00906449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49">
        <w:rPr>
          <w:rFonts w:ascii="Times New Roman" w:hAnsi="Times New Roman" w:cs="Times New Roman"/>
          <w:b/>
          <w:sz w:val="24"/>
          <w:szCs w:val="24"/>
        </w:rPr>
        <w:t>подпрограмма 6</w:t>
      </w:r>
    </w:p>
    <w:p w:rsidR="00906449" w:rsidRPr="002E18D9" w:rsidRDefault="00906449" w:rsidP="0090644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EAE7DD" wp14:editId="20CDF03D">
            <wp:extent cx="1550670" cy="475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E18D9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7861DD1" wp14:editId="0F32A39C">
            <wp:extent cx="753745" cy="263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8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Pr="002E18D9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4BB527E" wp14:editId="415875CE">
            <wp:extent cx="511810" cy="263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8D9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      4/4=1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      4/4=1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      4/4=1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4        </w:t>
      </w:r>
      <w:r w:rsidR="00AF4A29">
        <w:rPr>
          <w:rFonts w:ascii="Times New Roman" w:hAnsi="Times New Roman" w:cs="Times New Roman"/>
          <w:sz w:val="24"/>
          <w:szCs w:val="24"/>
        </w:rPr>
        <w:t>6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AF4A29">
        <w:rPr>
          <w:rFonts w:ascii="Times New Roman" w:hAnsi="Times New Roman" w:cs="Times New Roman"/>
          <w:sz w:val="24"/>
          <w:szCs w:val="24"/>
        </w:rPr>
        <w:t>6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442A43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5        </w:t>
      </w:r>
      <w:r w:rsidR="00931303">
        <w:rPr>
          <w:rFonts w:ascii="Times New Roman" w:hAnsi="Times New Roman" w:cs="Times New Roman"/>
          <w:sz w:val="24"/>
          <w:szCs w:val="24"/>
        </w:rPr>
        <w:t>1,99</w:t>
      </w:r>
      <w:r w:rsidRPr="002E18D9">
        <w:rPr>
          <w:rFonts w:ascii="Times New Roman" w:hAnsi="Times New Roman" w:cs="Times New Roman"/>
          <w:sz w:val="24"/>
          <w:szCs w:val="24"/>
        </w:rPr>
        <w:t>/2=</w:t>
      </w:r>
      <w:r w:rsidR="00AF4A29">
        <w:rPr>
          <w:rFonts w:ascii="Times New Roman" w:hAnsi="Times New Roman" w:cs="Times New Roman"/>
          <w:sz w:val="24"/>
          <w:szCs w:val="24"/>
        </w:rPr>
        <w:t>0,995</w:t>
      </w:r>
    </w:p>
    <w:p w:rsidR="00267A98" w:rsidRPr="002E18D9" w:rsidRDefault="00267A98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6        1/1=1 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5.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442A43" w:rsidRPr="002E18D9" w:rsidRDefault="00442A43" w:rsidP="00442A43">
      <w:pPr>
        <w:tabs>
          <w:tab w:val="left" w:pos="12765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AC24FE" wp14:editId="5C141736">
            <wp:extent cx="1346200" cy="263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43" w:rsidRPr="002E18D9" w:rsidRDefault="00442A43" w:rsidP="00BD1EB5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1         1*1=1   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442A43" w:rsidRPr="002E18D9" w:rsidRDefault="00442A43" w:rsidP="00BD1EB5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2         1*1=1   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442A43" w:rsidRPr="002E18D9" w:rsidRDefault="00442A43" w:rsidP="00BD1EB5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3         1*1=1 </w:t>
      </w:r>
      <w:r w:rsidR="00DB7B0E">
        <w:rPr>
          <w:rFonts w:ascii="Times New Roman" w:hAnsi="Times New Roman" w:cs="Times New Roman"/>
          <w:sz w:val="24"/>
          <w:szCs w:val="24"/>
        </w:rPr>
        <w:t xml:space="preserve">  </w:t>
      </w:r>
      <w:r w:rsidRPr="002E18D9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442A43" w:rsidRPr="002E18D9" w:rsidRDefault="00442A43" w:rsidP="00BD1EB5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4         1*1=1  </w:t>
      </w:r>
      <w:r w:rsidR="00DB7B0E">
        <w:rPr>
          <w:rFonts w:ascii="Times New Roman" w:hAnsi="Times New Roman" w:cs="Times New Roman"/>
          <w:sz w:val="24"/>
          <w:szCs w:val="24"/>
        </w:rPr>
        <w:t xml:space="preserve"> </w:t>
      </w:r>
      <w:r w:rsidRPr="002E18D9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442A43" w:rsidRDefault="00442A43" w:rsidP="00BD1EB5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ab/>
      </w: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5        </w:t>
      </w:r>
      <w:r w:rsidR="00931303">
        <w:rPr>
          <w:rFonts w:ascii="Times New Roman" w:hAnsi="Times New Roman" w:cs="Times New Roman"/>
          <w:sz w:val="24"/>
          <w:szCs w:val="24"/>
        </w:rPr>
        <w:t xml:space="preserve"> </w:t>
      </w:r>
      <w:r w:rsidR="00AF4A29">
        <w:rPr>
          <w:rFonts w:ascii="Times New Roman" w:hAnsi="Times New Roman" w:cs="Times New Roman"/>
          <w:sz w:val="24"/>
          <w:szCs w:val="24"/>
        </w:rPr>
        <w:t>0,995</w:t>
      </w:r>
      <w:r w:rsidRPr="002E18D9">
        <w:rPr>
          <w:rFonts w:ascii="Times New Roman" w:hAnsi="Times New Roman" w:cs="Times New Roman"/>
          <w:sz w:val="24"/>
          <w:szCs w:val="24"/>
        </w:rPr>
        <w:t>*1=</w:t>
      </w:r>
      <w:r w:rsidR="00AF4A29">
        <w:rPr>
          <w:rFonts w:ascii="Times New Roman" w:hAnsi="Times New Roman" w:cs="Times New Roman"/>
          <w:sz w:val="24"/>
          <w:szCs w:val="24"/>
        </w:rPr>
        <w:t>0,995</w:t>
      </w:r>
      <w:r w:rsidRPr="002E18D9">
        <w:rPr>
          <w:rFonts w:ascii="Times New Roman" w:hAnsi="Times New Roman" w:cs="Times New Roman"/>
          <w:sz w:val="24"/>
          <w:szCs w:val="24"/>
        </w:rPr>
        <w:t xml:space="preserve">  </w:t>
      </w:r>
      <w:r w:rsidR="00DB7B0E">
        <w:rPr>
          <w:rFonts w:ascii="Times New Roman" w:hAnsi="Times New Roman" w:cs="Times New Roman"/>
          <w:sz w:val="24"/>
          <w:szCs w:val="24"/>
        </w:rPr>
        <w:t xml:space="preserve"> </w:t>
      </w:r>
      <w:r w:rsidRPr="002E18D9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BD1EB5" w:rsidRPr="002E18D9" w:rsidRDefault="00BD1EB5" w:rsidP="00BD1EB5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18D9">
        <w:rPr>
          <w:rFonts w:ascii="Times New Roman" w:hAnsi="Times New Roman" w:cs="Times New Roman"/>
          <w:sz w:val="24"/>
          <w:szCs w:val="24"/>
        </w:rPr>
        <w:t xml:space="preserve">         1*1=1  </w:t>
      </w:r>
      <w:r w:rsidR="00DB7B0E">
        <w:rPr>
          <w:rFonts w:ascii="Times New Roman" w:hAnsi="Times New Roman" w:cs="Times New Roman"/>
          <w:sz w:val="24"/>
          <w:szCs w:val="24"/>
        </w:rPr>
        <w:t xml:space="preserve"> </w:t>
      </w:r>
      <w:r w:rsidRPr="002E18D9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BD1EB5" w:rsidRPr="002E18D9" w:rsidRDefault="00BD1EB5" w:rsidP="00442A43">
      <w:pPr>
        <w:tabs>
          <w:tab w:val="left" w:pos="3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2A43" w:rsidRPr="002E18D9" w:rsidRDefault="00442A43" w:rsidP="00442A4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18D9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6.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 муниципальной программы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</w:p>
    <w:p w:rsidR="00442A43" w:rsidRPr="002E18D9" w:rsidRDefault="00442A43" w:rsidP="00442A43">
      <w:pPr>
        <w:spacing w:after="200" w:line="276" w:lineRule="auto"/>
        <w:jc w:val="center"/>
        <w:rPr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CB6509" wp14:editId="5AEFCBC1">
            <wp:extent cx="1543685" cy="263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43" w:rsidRPr="002E18D9" w:rsidRDefault="00442A43" w:rsidP="00442A43">
      <w:pPr>
        <w:spacing w:after="200" w:line="276" w:lineRule="auto"/>
        <w:jc w:val="center"/>
        <w:rPr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C68A1E0" wp14:editId="1516E465">
            <wp:extent cx="1521460" cy="2635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43" w:rsidRPr="002E18D9" w:rsidRDefault="00442A43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Целевой показатель 1       </w:t>
      </w:r>
      <w:r w:rsidR="009129F1">
        <w:rPr>
          <w:rFonts w:ascii="Times New Roman" w:hAnsi="Times New Roman" w:cs="Times New Roman"/>
          <w:sz w:val="24"/>
          <w:szCs w:val="24"/>
        </w:rPr>
        <w:t>9,</w:t>
      </w:r>
      <w:r w:rsidR="00196A57">
        <w:rPr>
          <w:rFonts w:ascii="Times New Roman" w:hAnsi="Times New Roman" w:cs="Times New Roman"/>
          <w:sz w:val="24"/>
          <w:szCs w:val="24"/>
        </w:rPr>
        <w:t>6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9129F1">
        <w:rPr>
          <w:rFonts w:ascii="Times New Roman" w:hAnsi="Times New Roman" w:cs="Times New Roman"/>
          <w:sz w:val="24"/>
          <w:szCs w:val="24"/>
        </w:rPr>
        <w:t>10</w:t>
      </w:r>
      <w:r w:rsidRPr="002E18D9">
        <w:rPr>
          <w:rFonts w:ascii="Times New Roman" w:hAnsi="Times New Roman" w:cs="Times New Roman"/>
          <w:sz w:val="24"/>
          <w:szCs w:val="24"/>
        </w:rPr>
        <w:t>=</w:t>
      </w:r>
      <w:r w:rsidR="009129F1">
        <w:rPr>
          <w:rFonts w:ascii="Times New Roman" w:hAnsi="Times New Roman" w:cs="Times New Roman"/>
          <w:sz w:val="24"/>
          <w:szCs w:val="24"/>
        </w:rPr>
        <w:t>0,9</w:t>
      </w:r>
      <w:r w:rsidR="00196A57">
        <w:rPr>
          <w:rFonts w:ascii="Times New Roman" w:hAnsi="Times New Roman" w:cs="Times New Roman"/>
          <w:sz w:val="24"/>
          <w:szCs w:val="24"/>
        </w:rPr>
        <w:t>6</w:t>
      </w:r>
    </w:p>
    <w:p w:rsidR="00442A43" w:rsidRPr="002E18D9" w:rsidRDefault="00442A43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2       1</w:t>
      </w:r>
      <w:r w:rsidR="009129F1">
        <w:rPr>
          <w:rFonts w:ascii="Times New Roman" w:hAnsi="Times New Roman" w:cs="Times New Roman"/>
          <w:sz w:val="24"/>
          <w:szCs w:val="24"/>
        </w:rPr>
        <w:t>332</w:t>
      </w:r>
      <w:r w:rsidRPr="002E18D9">
        <w:rPr>
          <w:rFonts w:ascii="Times New Roman" w:hAnsi="Times New Roman" w:cs="Times New Roman"/>
          <w:sz w:val="24"/>
          <w:szCs w:val="24"/>
        </w:rPr>
        <w:t>/1</w:t>
      </w:r>
      <w:r w:rsidR="009129F1">
        <w:rPr>
          <w:rFonts w:ascii="Times New Roman" w:hAnsi="Times New Roman" w:cs="Times New Roman"/>
          <w:sz w:val="24"/>
          <w:szCs w:val="24"/>
        </w:rPr>
        <w:t>332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442A43" w:rsidRPr="002E18D9" w:rsidRDefault="00442A43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Целевой показатель 3       </w:t>
      </w:r>
      <w:r w:rsidR="009129F1">
        <w:rPr>
          <w:rFonts w:ascii="Times New Roman" w:hAnsi="Times New Roman" w:cs="Times New Roman"/>
          <w:sz w:val="24"/>
          <w:szCs w:val="24"/>
        </w:rPr>
        <w:t>40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9129F1">
        <w:rPr>
          <w:rFonts w:ascii="Times New Roman" w:hAnsi="Times New Roman" w:cs="Times New Roman"/>
          <w:sz w:val="24"/>
          <w:szCs w:val="24"/>
        </w:rPr>
        <w:t>40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442A43" w:rsidRPr="002E18D9" w:rsidRDefault="00442A43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4       18</w:t>
      </w:r>
      <w:r w:rsidR="009129F1">
        <w:rPr>
          <w:rFonts w:ascii="Times New Roman" w:hAnsi="Times New Roman" w:cs="Times New Roman"/>
          <w:sz w:val="24"/>
          <w:szCs w:val="24"/>
        </w:rPr>
        <w:t>4,0</w:t>
      </w:r>
      <w:r w:rsidRPr="002E18D9">
        <w:rPr>
          <w:rFonts w:ascii="Times New Roman" w:hAnsi="Times New Roman" w:cs="Times New Roman"/>
          <w:sz w:val="24"/>
          <w:szCs w:val="24"/>
        </w:rPr>
        <w:t>/184</w:t>
      </w:r>
      <w:r w:rsidR="009129F1">
        <w:rPr>
          <w:rFonts w:ascii="Times New Roman" w:hAnsi="Times New Roman" w:cs="Times New Roman"/>
          <w:sz w:val="24"/>
          <w:szCs w:val="24"/>
        </w:rPr>
        <w:t>,0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442A43" w:rsidRDefault="00442A43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Целевой показатель 5       </w:t>
      </w:r>
      <w:r w:rsidR="009129F1">
        <w:rPr>
          <w:rFonts w:ascii="Times New Roman" w:hAnsi="Times New Roman" w:cs="Times New Roman"/>
          <w:sz w:val="24"/>
          <w:szCs w:val="24"/>
        </w:rPr>
        <w:t>8</w:t>
      </w:r>
      <w:r w:rsidR="00196A57">
        <w:rPr>
          <w:rFonts w:ascii="Times New Roman" w:hAnsi="Times New Roman" w:cs="Times New Roman"/>
          <w:sz w:val="24"/>
          <w:szCs w:val="24"/>
        </w:rPr>
        <w:t>3,3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9129F1">
        <w:rPr>
          <w:rFonts w:ascii="Times New Roman" w:hAnsi="Times New Roman" w:cs="Times New Roman"/>
          <w:sz w:val="24"/>
          <w:szCs w:val="24"/>
        </w:rPr>
        <w:t>82,8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  <w:r w:rsidR="00196A57">
        <w:rPr>
          <w:rFonts w:ascii="Times New Roman" w:hAnsi="Times New Roman" w:cs="Times New Roman"/>
          <w:sz w:val="24"/>
          <w:szCs w:val="24"/>
        </w:rPr>
        <w:t>,01</w:t>
      </w:r>
      <w:r w:rsidR="00914035" w:rsidRPr="00341742">
        <w:rPr>
          <w:rFonts w:ascii="Times New Roman" w:hAnsi="Times New Roman" w:cs="Times New Roman"/>
          <w:sz w:val="24"/>
          <w:szCs w:val="24"/>
        </w:rPr>
        <w:t>&gt;1</w:t>
      </w:r>
      <w:r w:rsidR="00B505B1">
        <w:rPr>
          <w:rFonts w:ascii="Times New Roman" w:hAnsi="Times New Roman" w:cs="Times New Roman"/>
          <w:sz w:val="24"/>
          <w:szCs w:val="24"/>
        </w:rPr>
        <w:t>=1</w:t>
      </w:r>
    </w:p>
    <w:p w:rsidR="009129F1" w:rsidRDefault="009129F1" w:rsidP="009129F1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Целевой показатель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18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9129F1" w:rsidRPr="002E18D9" w:rsidRDefault="009129F1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42A43" w:rsidRPr="002E18D9" w:rsidRDefault="00442A43" w:rsidP="00442A43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42A43" w:rsidRPr="002E18D9" w:rsidRDefault="00442A43" w:rsidP="00442A4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7.</w:t>
      </w:r>
      <w:r w:rsidRPr="002E18D9">
        <w:rPr>
          <w:rFonts w:ascii="Times New Roman" w:hAnsi="Times New Roman" w:cs="Times New Roman"/>
          <w:b/>
          <w:sz w:val="24"/>
          <w:szCs w:val="24"/>
        </w:rPr>
        <w:t xml:space="preserve"> Степень реализации муниципальной программы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м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>=∑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мппз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/М,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E18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1</w:t>
      </w:r>
    </w:p>
    <w:p w:rsidR="00442A43" w:rsidRPr="002E18D9" w:rsidRDefault="00442A43" w:rsidP="00442A4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42A43" w:rsidRPr="002E18D9" w:rsidRDefault="00442A43" w:rsidP="00442A4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18D9">
        <w:rPr>
          <w:rFonts w:ascii="Times New Roman" w:hAnsi="Times New Roman" w:cs="Times New Roman"/>
        </w:rPr>
        <w:t>5</w:t>
      </w:r>
      <w:r w:rsidR="00C262B9">
        <w:rPr>
          <w:rFonts w:ascii="Times New Roman" w:hAnsi="Times New Roman" w:cs="Times New Roman"/>
        </w:rPr>
        <w:t>,9</w:t>
      </w:r>
      <w:r w:rsidR="00B505B1">
        <w:rPr>
          <w:rFonts w:ascii="Times New Roman" w:hAnsi="Times New Roman" w:cs="Times New Roman"/>
        </w:rPr>
        <w:t>6</w:t>
      </w:r>
      <w:r w:rsidR="00C262B9">
        <w:rPr>
          <w:rFonts w:ascii="Times New Roman" w:hAnsi="Times New Roman" w:cs="Times New Roman"/>
        </w:rPr>
        <w:t>/6</w:t>
      </w:r>
      <w:r w:rsidRPr="002E18D9">
        <w:rPr>
          <w:rFonts w:ascii="Times New Roman" w:hAnsi="Times New Roman" w:cs="Times New Roman"/>
        </w:rPr>
        <w:t>=</w:t>
      </w:r>
      <w:r w:rsidR="00B505B1">
        <w:rPr>
          <w:rFonts w:ascii="Times New Roman" w:hAnsi="Times New Roman" w:cs="Times New Roman"/>
        </w:rPr>
        <w:t>0,993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8.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2E18D9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>=0,5хСР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+0,5х</w:t>
      </w:r>
      <w:proofErr w:type="gramStart"/>
      <w:r w:rsidRPr="002E18D9">
        <w:rPr>
          <w:rFonts w:ascii="Times New Roman" w:eastAsia="Times New Roman" w:hAnsi="Times New Roman" w:cs="Times New Roman"/>
          <w:sz w:val="28"/>
          <w:szCs w:val="28"/>
        </w:rPr>
        <w:t>∑(</w:t>
      </w:r>
      <w:proofErr w:type="spellStart"/>
      <w:proofErr w:type="gramEnd"/>
      <w:r w:rsidRPr="002E18D9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2E18D9">
        <w:rPr>
          <w:rFonts w:ascii="Times New Roman" w:eastAsia="Times New Roman" w:hAnsi="Times New Roman" w:cs="Times New Roman"/>
          <w:sz w:val="20"/>
          <w:szCs w:val="20"/>
        </w:rPr>
        <w:t>/п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E18D9">
        <w:rPr>
          <w:rFonts w:ascii="Times New Roman" w:eastAsia="Times New Roman" w:hAnsi="Times New Roman" w:cs="Times New Roman"/>
          <w:sz w:val="20"/>
          <w:szCs w:val="20"/>
          <w:lang w:val="en-US"/>
        </w:rPr>
        <w:t>j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442A43" w:rsidRPr="002E18D9" w:rsidRDefault="00442A43" w:rsidP="00442A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E18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1</w:t>
      </w:r>
    </w:p>
    <w:p w:rsidR="00442A43" w:rsidRPr="002E18D9" w:rsidRDefault="00442A43" w:rsidP="00442A4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0,5*</w:t>
      </w:r>
      <w:r w:rsidR="00B505B1">
        <w:rPr>
          <w:rFonts w:ascii="Times New Roman" w:hAnsi="Times New Roman" w:cs="Times New Roman"/>
          <w:sz w:val="24"/>
          <w:szCs w:val="24"/>
        </w:rPr>
        <w:t>0,993</w:t>
      </w:r>
      <w:r w:rsidRPr="002E18D9">
        <w:rPr>
          <w:rFonts w:ascii="Times New Roman" w:hAnsi="Times New Roman" w:cs="Times New Roman"/>
          <w:sz w:val="24"/>
          <w:szCs w:val="24"/>
        </w:rPr>
        <w:t>+0,5*((1*0,2)+(1*0,2)+(1*0,2)+(1*0,2) )+(</w:t>
      </w:r>
      <w:r w:rsidR="00B505B1">
        <w:rPr>
          <w:rFonts w:ascii="Times New Roman" w:hAnsi="Times New Roman" w:cs="Times New Roman"/>
          <w:sz w:val="24"/>
          <w:szCs w:val="24"/>
        </w:rPr>
        <w:t>0,995</w:t>
      </w:r>
      <w:r w:rsidRPr="002E18D9">
        <w:rPr>
          <w:rFonts w:ascii="Times New Roman" w:hAnsi="Times New Roman" w:cs="Times New Roman"/>
          <w:sz w:val="24"/>
          <w:szCs w:val="24"/>
        </w:rPr>
        <w:t>*0,</w:t>
      </w:r>
      <w:r w:rsidR="00B505B1">
        <w:rPr>
          <w:rFonts w:ascii="Times New Roman" w:hAnsi="Times New Roman" w:cs="Times New Roman"/>
          <w:sz w:val="24"/>
          <w:szCs w:val="24"/>
        </w:rPr>
        <w:t>1</w:t>
      </w:r>
      <w:r w:rsidRPr="002E18D9">
        <w:rPr>
          <w:rFonts w:ascii="Times New Roman" w:hAnsi="Times New Roman" w:cs="Times New Roman"/>
          <w:sz w:val="24"/>
          <w:szCs w:val="24"/>
        </w:rPr>
        <w:t>)</w:t>
      </w:r>
      <w:r w:rsidR="001F51FD">
        <w:rPr>
          <w:rFonts w:ascii="Times New Roman" w:hAnsi="Times New Roman" w:cs="Times New Roman"/>
          <w:sz w:val="24"/>
          <w:szCs w:val="24"/>
        </w:rPr>
        <w:t>+(1*0,</w:t>
      </w:r>
      <w:r w:rsidR="00B505B1">
        <w:rPr>
          <w:rFonts w:ascii="Times New Roman" w:hAnsi="Times New Roman" w:cs="Times New Roman"/>
          <w:sz w:val="24"/>
          <w:szCs w:val="24"/>
        </w:rPr>
        <w:t>1</w:t>
      </w:r>
      <w:r w:rsidR="001F51FD">
        <w:rPr>
          <w:rFonts w:ascii="Times New Roman" w:hAnsi="Times New Roman" w:cs="Times New Roman"/>
          <w:sz w:val="24"/>
          <w:szCs w:val="24"/>
        </w:rPr>
        <w:t>)</w:t>
      </w:r>
      <w:r w:rsidRPr="002E18D9">
        <w:rPr>
          <w:rFonts w:ascii="Times New Roman" w:hAnsi="Times New Roman" w:cs="Times New Roman"/>
          <w:sz w:val="24"/>
          <w:szCs w:val="24"/>
        </w:rPr>
        <w:t>)=0,</w:t>
      </w:r>
      <w:r w:rsidR="00B505B1">
        <w:rPr>
          <w:rFonts w:ascii="Times New Roman" w:hAnsi="Times New Roman" w:cs="Times New Roman"/>
          <w:sz w:val="24"/>
          <w:szCs w:val="24"/>
        </w:rPr>
        <w:t>4965</w:t>
      </w:r>
      <w:r w:rsidRPr="002E18D9">
        <w:rPr>
          <w:rFonts w:ascii="Times New Roman" w:hAnsi="Times New Roman" w:cs="Times New Roman"/>
          <w:sz w:val="24"/>
          <w:szCs w:val="24"/>
        </w:rPr>
        <w:t>+0,5*(0,2+0,2+0,2+0,2+0,</w:t>
      </w:r>
      <w:r w:rsidR="00063DC3">
        <w:rPr>
          <w:rFonts w:ascii="Times New Roman" w:hAnsi="Times New Roman" w:cs="Times New Roman"/>
          <w:sz w:val="24"/>
          <w:szCs w:val="24"/>
        </w:rPr>
        <w:t>0</w:t>
      </w:r>
      <w:r w:rsidR="00B505B1">
        <w:rPr>
          <w:rFonts w:ascii="Times New Roman" w:hAnsi="Times New Roman" w:cs="Times New Roman"/>
          <w:sz w:val="24"/>
          <w:szCs w:val="24"/>
        </w:rPr>
        <w:t>995</w:t>
      </w:r>
      <w:r w:rsidR="00931303">
        <w:rPr>
          <w:rFonts w:ascii="Times New Roman" w:hAnsi="Times New Roman" w:cs="Times New Roman"/>
          <w:sz w:val="24"/>
          <w:szCs w:val="24"/>
        </w:rPr>
        <w:t>+0,</w:t>
      </w:r>
      <w:r w:rsidR="00B505B1">
        <w:rPr>
          <w:rFonts w:ascii="Times New Roman" w:hAnsi="Times New Roman" w:cs="Times New Roman"/>
          <w:sz w:val="24"/>
          <w:szCs w:val="24"/>
        </w:rPr>
        <w:t>1</w:t>
      </w:r>
      <w:r w:rsidRPr="002E18D9">
        <w:rPr>
          <w:rFonts w:ascii="Times New Roman" w:hAnsi="Times New Roman" w:cs="Times New Roman"/>
          <w:sz w:val="24"/>
          <w:szCs w:val="24"/>
        </w:rPr>
        <w:t>)=0,</w:t>
      </w:r>
      <w:r w:rsidR="00B505B1">
        <w:rPr>
          <w:rFonts w:ascii="Times New Roman" w:hAnsi="Times New Roman" w:cs="Times New Roman"/>
          <w:sz w:val="24"/>
          <w:szCs w:val="24"/>
        </w:rPr>
        <w:t>4965</w:t>
      </w:r>
      <w:r w:rsidRPr="002E18D9">
        <w:rPr>
          <w:rFonts w:ascii="Times New Roman" w:hAnsi="Times New Roman" w:cs="Times New Roman"/>
          <w:sz w:val="24"/>
          <w:szCs w:val="24"/>
        </w:rPr>
        <w:t>+0,5*</w:t>
      </w:r>
      <w:r w:rsidR="00063DC3">
        <w:rPr>
          <w:rFonts w:ascii="Times New Roman" w:hAnsi="Times New Roman" w:cs="Times New Roman"/>
          <w:sz w:val="24"/>
          <w:szCs w:val="24"/>
        </w:rPr>
        <w:t>0,9995</w:t>
      </w:r>
      <w:r w:rsidRPr="002E18D9">
        <w:rPr>
          <w:rFonts w:ascii="Times New Roman" w:hAnsi="Times New Roman" w:cs="Times New Roman"/>
          <w:sz w:val="24"/>
          <w:szCs w:val="24"/>
        </w:rPr>
        <w:t>=</w:t>
      </w:r>
      <w:r w:rsidR="00063DC3">
        <w:rPr>
          <w:rFonts w:ascii="Times New Roman" w:hAnsi="Times New Roman" w:cs="Times New Roman"/>
          <w:sz w:val="24"/>
          <w:szCs w:val="24"/>
        </w:rPr>
        <w:t>0,996</w:t>
      </w:r>
      <w:r w:rsidRPr="002E18D9">
        <w:rPr>
          <w:rFonts w:ascii="Times New Roman" w:hAnsi="Times New Roman" w:cs="Times New Roman"/>
          <w:sz w:val="24"/>
          <w:szCs w:val="24"/>
        </w:rPr>
        <w:t>`</w:t>
      </w:r>
    </w:p>
    <w:p w:rsidR="00442A43" w:rsidRPr="002E18D9" w:rsidRDefault="00442A43" w:rsidP="00442A43">
      <w:pPr>
        <w:spacing w:after="200" w:line="276" w:lineRule="auto"/>
        <w:jc w:val="both"/>
      </w:pPr>
      <w:r w:rsidRPr="002E18D9">
        <w:rPr>
          <w:rFonts w:ascii="Times New Roman" w:hAnsi="Times New Roman" w:cs="Times New Roman"/>
          <w:sz w:val="24"/>
          <w:szCs w:val="24"/>
        </w:rPr>
        <w:t>Вывод: Эффективность реализации муниципальной программы «Развитие культуры Грачевского района</w:t>
      </w:r>
      <w:r w:rsidR="00931303">
        <w:rPr>
          <w:rFonts w:ascii="Times New Roman" w:hAnsi="Times New Roman" w:cs="Times New Roman"/>
          <w:sz w:val="24"/>
          <w:szCs w:val="24"/>
        </w:rPr>
        <w:t>»</w:t>
      </w:r>
      <w:r w:rsidRPr="002E18D9">
        <w:rPr>
          <w:rFonts w:ascii="Times New Roman" w:hAnsi="Times New Roman" w:cs="Times New Roman"/>
          <w:sz w:val="24"/>
          <w:szCs w:val="24"/>
        </w:rPr>
        <w:t xml:space="preserve"> является высокой.</w:t>
      </w:r>
    </w:p>
    <w:p w:rsidR="00442A43" w:rsidRPr="002E18D9" w:rsidRDefault="00442A43" w:rsidP="00442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A43" w:rsidRPr="00DE3F24" w:rsidRDefault="00DE3F24" w:rsidP="00442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E3F2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42A43" w:rsidRPr="00DE3F24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мероприятий муниципальной программы </w:t>
      </w:r>
      <w:r w:rsidR="00442A43" w:rsidRPr="00DE3F24">
        <w:rPr>
          <w:rFonts w:ascii="Times New Roman" w:hAnsi="Times New Roman" w:cs="Times New Roman"/>
          <w:b/>
          <w:sz w:val="28"/>
          <w:szCs w:val="28"/>
        </w:rPr>
        <w:t>«Развитие культуры Грачевского района»</w:t>
      </w:r>
      <w:r w:rsidR="00442A43" w:rsidRPr="00DE3F2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проектным способом не осуществлялось.</w:t>
      </w:r>
    </w:p>
    <w:p w:rsidR="00442A43" w:rsidRPr="002E18D9" w:rsidRDefault="00DE3F24" w:rsidP="00442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DE3F2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42A43" w:rsidRPr="002E18D9">
        <w:rPr>
          <w:rFonts w:ascii="Times New Roman" w:hAnsi="Times New Roman" w:cs="Times New Roman"/>
          <w:b/>
          <w:sz w:val="24"/>
          <w:szCs w:val="24"/>
        </w:rPr>
        <w:t>Эффективность</w:t>
      </w:r>
      <w:proofErr w:type="gramEnd"/>
      <w:r w:rsidR="00442A43" w:rsidRPr="002E18D9">
        <w:rPr>
          <w:rFonts w:ascii="Times New Roman" w:hAnsi="Times New Roman" w:cs="Times New Roman"/>
          <w:b/>
          <w:sz w:val="24"/>
          <w:szCs w:val="24"/>
        </w:rPr>
        <w:t xml:space="preserve"> реализации мероприятия федерального, областного субсидирования</w:t>
      </w:r>
    </w:p>
    <w:p w:rsidR="00442A43" w:rsidRPr="002E18D9" w:rsidRDefault="00442A43" w:rsidP="00442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ЭРо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= 1-О</w:t>
      </w:r>
      <w:r w:rsidRPr="002E18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/О</w:t>
      </w:r>
      <w:r w:rsidRPr="002E18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42A43" w:rsidRDefault="00442A43" w:rsidP="00442A43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  <w:sectPr w:rsidR="00442A43" w:rsidSect="00520B3C">
          <w:pgSz w:w="16838" w:h="11906" w:orient="landscape"/>
          <w:pgMar w:top="568" w:right="992" w:bottom="709" w:left="567" w:header="708" w:footer="708" w:gutter="0"/>
          <w:cols w:space="708"/>
          <w:docGrid w:linePitch="360"/>
        </w:sect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>1-0/</w:t>
      </w:r>
      <w:r w:rsidR="00A56E6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E3F24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=1-0=1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E18D9">
        <w:rPr>
          <w:rFonts w:ascii="Times New Roman" w:hAnsi="Times New Roman" w:cs="Times New Roman"/>
          <w:sz w:val="24"/>
          <w:szCs w:val="24"/>
        </w:rPr>
        <w:t>Эффективность реализации мероприятий федерального, областного субсидирования признается высокой.</w:t>
      </w:r>
    </w:p>
    <w:p w:rsidR="00442A43" w:rsidRPr="003424FE" w:rsidRDefault="00442A43" w:rsidP="00442A4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Методика</w:t>
      </w:r>
    </w:p>
    <w:p w:rsidR="00442A43" w:rsidRPr="003424FE" w:rsidRDefault="00442A43" w:rsidP="0044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оценки эффективности бюджетных расходов на реализацию</w:t>
      </w:r>
    </w:p>
    <w:p w:rsidR="00442A43" w:rsidRPr="003424FE" w:rsidRDefault="00442A43" w:rsidP="0044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«Развитие культуры Грачевского района»</w:t>
      </w:r>
    </w:p>
    <w:p w:rsidR="00442A43" w:rsidRPr="003424FE" w:rsidRDefault="00442A43" w:rsidP="0044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по результатам их исполнения</w:t>
      </w:r>
    </w:p>
    <w:p w:rsidR="00442A43" w:rsidRPr="003424FE" w:rsidRDefault="00442A43" w:rsidP="0044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произведенных расходов (</w:t>
      </w: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ЭБр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) </w:t>
      </w: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сумму значений параметров оценки </w:t>
      </w: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таблице 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1063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58"/>
        <w:gridCol w:w="2144"/>
        <w:gridCol w:w="1060"/>
        <w:gridCol w:w="851"/>
        <w:gridCol w:w="992"/>
        <w:gridCol w:w="1558"/>
      </w:tblGrid>
      <w:tr w:rsidR="00442A43" w:rsidRPr="003424FE" w:rsidTr="006B4C2D"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ind w:righ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42A43" w:rsidRPr="003424FE" w:rsidTr="006B4C2D">
        <w:trPr>
          <w:trHeight w:val="170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A43" w:rsidRPr="003424FE" w:rsidTr="006B4C2D">
        <w:trPr>
          <w:trHeight w:val="931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наступления контрольных событий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2A43" w:rsidRPr="003424FE" w:rsidTr="006B4C2D">
        <w:trPr>
          <w:trHeight w:val="2048"/>
        </w:trPr>
        <w:tc>
          <w:tcPr>
            <w:tcW w:w="568" w:type="dxa"/>
            <w:vMerge w:val="restart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запланированных затрат на реализацию муниципальной 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федерального, областного бюджетов, имеющих целевое назначение</w:t>
            </w:r>
            <w:r w:rsidR="00300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 местного бюджета, предназначенных на обеспечение условий </w:t>
            </w:r>
            <w:proofErr w:type="spellStart"/>
            <w:r w:rsidR="003003C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00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расходов осуществляемых за счет средств резервных фондов, расходов на осуществление мероприятий по оздоровлению муниципальных финансов</w:t>
            </w: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), выраженное в процентах (в случае если муниципальная программа реализуется исключительно за счет поступающих из федерального, областного бюджетов целевых межбюджетных трансфертов, присваивается максимальный балл)</w:t>
            </w:r>
          </w:p>
        </w:tc>
        <w:tc>
          <w:tcPr>
            <w:tcW w:w="2144" w:type="dxa"/>
            <w:vMerge w:val="restart"/>
          </w:tcPr>
          <w:p w:rsidR="00442A43" w:rsidRPr="003424FE" w:rsidRDefault="007343D7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A43"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2A43"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343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3C9">
              <w:rPr>
                <w:rFonts w:ascii="Times New Roman" w:eastAsia="Times New Roman" w:hAnsi="Times New Roman" w:cs="Times New Roman"/>
                <w:sz w:val="20"/>
                <w:szCs w:val="20"/>
              </w:rPr>
              <w:t>594,3(-5,9)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7343D7">
              <w:rPr>
                <w:rFonts w:ascii="Times New Roman" w:eastAsia="Times New Roman" w:hAnsi="Times New Roman" w:cs="Times New Roman"/>
                <w:sz w:val="20"/>
                <w:szCs w:val="20"/>
              </w:rPr>
              <w:t>7499,4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  <w:r w:rsidR="007343D7">
              <w:rPr>
                <w:rFonts w:ascii="Times New Roman" w:eastAsia="Times New Roman" w:hAnsi="Times New Roman" w:cs="Times New Roman"/>
                <w:sz w:val="20"/>
                <w:szCs w:val="20"/>
              </w:rPr>
              <w:t>7499,4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6B4C2D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  <w:r w:rsidR="003003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4C2D">
              <w:rPr>
                <w:rFonts w:ascii="Times New Roman" w:eastAsia="Times New Roman" w:hAnsi="Times New Roman" w:cs="Times New Roman"/>
                <w:sz w:val="20"/>
                <w:szCs w:val="20"/>
              </w:rPr>
              <w:t>%=3</w:t>
            </w: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442A43" w:rsidRPr="003424FE" w:rsidRDefault="007343D7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42A43" w:rsidRPr="003424FE" w:rsidRDefault="00442A43" w:rsidP="0073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34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</w:tcPr>
          <w:p w:rsidR="00442A43" w:rsidRPr="003424FE" w:rsidRDefault="00442A43" w:rsidP="008C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8C3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A43" w:rsidRPr="003424FE" w:rsidTr="00A92D01">
        <w:trPr>
          <w:trHeight w:val="6635"/>
        </w:trPr>
        <w:tc>
          <w:tcPr>
            <w:tcW w:w="568" w:type="dxa"/>
            <w:vMerge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3" w:rsidRPr="003424FE" w:rsidTr="006B4C2D">
        <w:trPr>
          <w:trHeight w:val="8579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использования поступивших из федерального, областного бюджетов 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федерального, областного бюджетов,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федерального, областного  бюджетов,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федерального, областного бюджетов целевых межбюджетных трансфертов, присваивается максимальный балл)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 процентов</w:t>
            </w: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A43" w:rsidRPr="003424FE" w:rsidRDefault="00442A43" w:rsidP="0073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</w:t>
            </w:r>
            <w:r w:rsidR="007343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</w:t>
            </w:r>
            <w:r w:rsidR="007343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343D7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2A43" w:rsidRPr="003424FE" w:rsidTr="006B4C2D">
        <w:trPr>
          <w:trHeight w:val="2998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федерального, областного бюджетов и средств местного бюджета на обес</w:t>
            </w:r>
            <w:r w:rsidR="0043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печение условий </w:t>
            </w:r>
            <w:proofErr w:type="spellStart"/>
            <w:r w:rsidR="0043731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расходов)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2A43" w:rsidRPr="003424FE" w:rsidTr="006B4C2D">
        <w:trPr>
          <w:trHeight w:val="1332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2A43" w:rsidRPr="003424FE" w:rsidTr="006B4C2D">
        <w:trPr>
          <w:trHeight w:val="1177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целей и значений показателей (индикаторов) муниципальной программы</w:t>
            </w:r>
          </w:p>
        </w:tc>
        <w:tc>
          <w:tcPr>
            <w:tcW w:w="2144" w:type="dxa"/>
          </w:tcPr>
          <w:p w:rsidR="00442A43" w:rsidRPr="003424FE" w:rsidRDefault="008C39B9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  <w:r w:rsidR="00442A43"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060" w:type="dxa"/>
          </w:tcPr>
          <w:p w:rsidR="00442A43" w:rsidRPr="003424FE" w:rsidRDefault="008C39B9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42A43" w:rsidRPr="003424FE" w:rsidRDefault="00442A43" w:rsidP="008C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C39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442A43" w:rsidRPr="003424FE" w:rsidRDefault="00442A43" w:rsidP="008C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C39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2A43" w:rsidRPr="003424FE" w:rsidTr="006B4C2D">
        <w:trPr>
          <w:trHeight w:val="741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 муниципальной программы*</w:t>
            </w:r>
          </w:p>
        </w:tc>
        <w:tc>
          <w:tcPr>
            <w:tcW w:w="2144" w:type="dxa"/>
          </w:tcPr>
          <w:p w:rsidR="00442A43" w:rsidRPr="003424FE" w:rsidRDefault="00F505F2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</w:t>
            </w:r>
            <w:r w:rsidR="00442A43"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060" w:type="dxa"/>
          </w:tcPr>
          <w:p w:rsidR="00442A43" w:rsidRPr="003424FE" w:rsidRDefault="00F505F2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42A43" w:rsidRPr="003424FE" w:rsidRDefault="00442A43" w:rsidP="00F5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F50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42A43" w:rsidRPr="003424FE" w:rsidTr="006B4C2D">
        <w:trPr>
          <w:trHeight w:val="2217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достоверны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42A43" w:rsidRPr="003424FE" w:rsidTr="006B4C2D">
        <w:trPr>
          <w:trHeight w:val="1242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правонарушений, выявленных в ходе внутреннего и внешнего государственного </w:t>
            </w:r>
            <w:r w:rsidR="008C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2A43" w:rsidRPr="003424FE" w:rsidTr="006B4C2D">
        <w:trPr>
          <w:trHeight w:val="1380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42A43" w:rsidRPr="003424FE" w:rsidTr="006B4C2D">
        <w:trPr>
          <w:trHeight w:val="1380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приведения программы в соответствие с решением о бюджете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42A43" w:rsidRPr="003424FE" w:rsidTr="006B4C2D">
        <w:trPr>
          <w:trHeight w:val="360"/>
        </w:trPr>
        <w:tc>
          <w:tcPr>
            <w:tcW w:w="56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44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A43" w:rsidRPr="003424FE" w:rsidRDefault="00442A43" w:rsidP="00F5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F5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42A43" w:rsidRPr="003424FE" w:rsidRDefault="00442A43" w:rsidP="001B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A43" w:rsidRPr="003424FE" w:rsidRDefault="00442A43" w:rsidP="0044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 w:rsidRPr="003424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муниципальная программа не содержит подпрограмм, критерию присваивается максимальное значение.  </w:t>
      </w:r>
    </w:p>
    <w:p w:rsidR="00442A43" w:rsidRPr="003424FE" w:rsidRDefault="00442A43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5F2" w:rsidRDefault="00F505F2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A43" w:rsidRPr="003424FE" w:rsidRDefault="00442A43" w:rsidP="00442A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FE">
        <w:rPr>
          <w:rFonts w:ascii="Times New Roman" w:eastAsia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«Развитие культуры Грачевского района»</w:t>
      </w:r>
      <w:r w:rsidR="00F505F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2019 год.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8"/>
          <w:szCs w:val="28"/>
        </w:rPr>
        <w:t>= (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3424FE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 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ЭБр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</w:rPr>
        <w:t>) / Н, где: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424FE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4"/>
          <w:szCs w:val="24"/>
        </w:rPr>
        <w:t>– эффективность реализации мероприятий, осуществляемых проектным способом;(данное мероприятие не осуществлялось)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- эффективность реализации мероприятий, осуществляемых за счет средств субсидий из федерального, областного бюджета и средств местного бюджета предусмотренных на обеспечение условий </w:t>
      </w: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расходов;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ЭБр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442A43" w:rsidRPr="003424FE" w:rsidRDefault="00442A43" w:rsidP="00442A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Н– количество направлений, подлежащих оценке.</w:t>
      </w:r>
    </w:p>
    <w:p w:rsidR="00442A43" w:rsidRPr="003424FE" w:rsidRDefault="00442A43" w:rsidP="00442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43" w:rsidRPr="003424FE" w:rsidRDefault="00442A43" w:rsidP="00442A43">
      <w:pPr>
        <w:jc w:val="both"/>
        <w:rPr>
          <w:rFonts w:ascii="Times New Roman" w:hAnsi="Times New Roman" w:cs="Times New Roman"/>
          <w:sz w:val="24"/>
          <w:szCs w:val="24"/>
        </w:rPr>
      </w:pPr>
      <w:r w:rsidRPr="003424FE">
        <w:rPr>
          <w:rFonts w:ascii="Times New Roman" w:hAnsi="Times New Roman" w:cs="Times New Roman"/>
          <w:sz w:val="24"/>
          <w:szCs w:val="24"/>
        </w:rPr>
        <w:t>(</w:t>
      </w:r>
      <w:r w:rsidR="00F505F2">
        <w:rPr>
          <w:rFonts w:ascii="Times New Roman" w:hAnsi="Times New Roman" w:cs="Times New Roman"/>
          <w:sz w:val="24"/>
          <w:szCs w:val="24"/>
        </w:rPr>
        <w:t>0,996</w:t>
      </w:r>
      <w:r w:rsidRPr="003424FE">
        <w:rPr>
          <w:rFonts w:ascii="Times New Roman" w:hAnsi="Times New Roman" w:cs="Times New Roman"/>
          <w:sz w:val="24"/>
          <w:szCs w:val="24"/>
        </w:rPr>
        <w:t>+1+0,9</w:t>
      </w:r>
      <w:r w:rsidR="00F505F2">
        <w:rPr>
          <w:rFonts w:ascii="Times New Roman" w:hAnsi="Times New Roman" w:cs="Times New Roman"/>
          <w:sz w:val="24"/>
          <w:szCs w:val="24"/>
        </w:rPr>
        <w:t>1</w:t>
      </w:r>
      <w:r w:rsidRPr="003424FE">
        <w:rPr>
          <w:rFonts w:ascii="Times New Roman" w:hAnsi="Times New Roman" w:cs="Times New Roman"/>
          <w:sz w:val="24"/>
          <w:szCs w:val="24"/>
        </w:rPr>
        <w:t>)/3=0,9</w:t>
      </w:r>
      <w:r w:rsidR="00F505F2">
        <w:rPr>
          <w:rFonts w:ascii="Times New Roman" w:hAnsi="Times New Roman" w:cs="Times New Roman"/>
          <w:sz w:val="24"/>
          <w:szCs w:val="24"/>
        </w:rPr>
        <w:t>69</w:t>
      </w:r>
    </w:p>
    <w:p w:rsidR="00442A43" w:rsidRPr="004C1AD7" w:rsidRDefault="00442A43" w:rsidP="00442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</w:t>
      </w:r>
      <w:r w:rsidR="00F86016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Грачевского района»</w:t>
      </w:r>
      <w:r w:rsidRPr="003424F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комплексной оценки признается высокой.</w:t>
      </w:r>
    </w:p>
    <w:p w:rsidR="00CD4387" w:rsidRDefault="00CD4387"/>
    <w:sectPr w:rsidR="00CD4387" w:rsidSect="001B4B2C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A417A7"/>
    <w:multiLevelType w:val="hybridMultilevel"/>
    <w:tmpl w:val="38A6B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3A7D"/>
    <w:multiLevelType w:val="hybridMultilevel"/>
    <w:tmpl w:val="0286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726ED"/>
    <w:multiLevelType w:val="hybridMultilevel"/>
    <w:tmpl w:val="346C653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8AB"/>
    <w:multiLevelType w:val="hybridMultilevel"/>
    <w:tmpl w:val="FFBC6B94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4015"/>
    <w:multiLevelType w:val="hybridMultilevel"/>
    <w:tmpl w:val="8996C656"/>
    <w:lvl w:ilvl="0" w:tplc="8102B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2"/>
  </w:num>
  <w:num w:numId="7">
    <w:abstractNumId w:val="15"/>
  </w:num>
  <w:num w:numId="8">
    <w:abstractNumId w:val="26"/>
  </w:num>
  <w:num w:numId="9">
    <w:abstractNumId w:val="19"/>
  </w:num>
  <w:num w:numId="10">
    <w:abstractNumId w:val="4"/>
  </w:num>
  <w:num w:numId="11">
    <w:abstractNumId w:val="27"/>
  </w:num>
  <w:num w:numId="1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7"/>
  </w:num>
  <w:num w:numId="15">
    <w:abstractNumId w:val="22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1"/>
  </w:num>
  <w:num w:numId="21">
    <w:abstractNumId w:val="24"/>
  </w:num>
  <w:num w:numId="22">
    <w:abstractNumId w:val="13"/>
  </w:num>
  <w:num w:numId="23">
    <w:abstractNumId w:val="3"/>
  </w:num>
  <w:num w:numId="24">
    <w:abstractNumId w:val="10"/>
  </w:num>
  <w:num w:numId="25">
    <w:abstractNumId w:val="8"/>
  </w:num>
  <w:num w:numId="26">
    <w:abstractNumId w:val="25"/>
  </w:num>
  <w:num w:numId="27">
    <w:abstractNumId w:val="9"/>
  </w:num>
  <w:num w:numId="28">
    <w:abstractNumId w:val="11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43"/>
    <w:rsid w:val="0002001C"/>
    <w:rsid w:val="00053101"/>
    <w:rsid w:val="00060B5C"/>
    <w:rsid w:val="00063DC3"/>
    <w:rsid w:val="00074500"/>
    <w:rsid w:val="000839D8"/>
    <w:rsid w:val="000A76D3"/>
    <w:rsid w:val="000B3538"/>
    <w:rsid w:val="000E5646"/>
    <w:rsid w:val="000F1F37"/>
    <w:rsid w:val="000F38C9"/>
    <w:rsid w:val="00102AAF"/>
    <w:rsid w:val="00134052"/>
    <w:rsid w:val="00183E40"/>
    <w:rsid w:val="00194273"/>
    <w:rsid w:val="00196A57"/>
    <w:rsid w:val="0019776C"/>
    <w:rsid w:val="001B4B2C"/>
    <w:rsid w:val="001C043B"/>
    <w:rsid w:val="001D64D3"/>
    <w:rsid w:val="001E21F4"/>
    <w:rsid w:val="001E30D0"/>
    <w:rsid w:val="001E31D6"/>
    <w:rsid w:val="001F51FD"/>
    <w:rsid w:val="001F69A7"/>
    <w:rsid w:val="00202D82"/>
    <w:rsid w:val="00205249"/>
    <w:rsid w:val="00267A98"/>
    <w:rsid w:val="0028671C"/>
    <w:rsid w:val="002A63A1"/>
    <w:rsid w:val="002C7FAA"/>
    <w:rsid w:val="002F0029"/>
    <w:rsid w:val="002F4EE2"/>
    <w:rsid w:val="003003C9"/>
    <w:rsid w:val="00341742"/>
    <w:rsid w:val="00365765"/>
    <w:rsid w:val="00393818"/>
    <w:rsid w:val="003D0283"/>
    <w:rsid w:val="00405156"/>
    <w:rsid w:val="00424541"/>
    <w:rsid w:val="00425CF6"/>
    <w:rsid w:val="00435C46"/>
    <w:rsid w:val="0043731B"/>
    <w:rsid w:val="00442A43"/>
    <w:rsid w:val="00480B8C"/>
    <w:rsid w:val="004D34F3"/>
    <w:rsid w:val="005153EB"/>
    <w:rsid w:val="00520B3C"/>
    <w:rsid w:val="00537F1C"/>
    <w:rsid w:val="00550064"/>
    <w:rsid w:val="005760C3"/>
    <w:rsid w:val="00586391"/>
    <w:rsid w:val="005A3771"/>
    <w:rsid w:val="006159DC"/>
    <w:rsid w:val="00664313"/>
    <w:rsid w:val="00664E96"/>
    <w:rsid w:val="0067026D"/>
    <w:rsid w:val="006943AA"/>
    <w:rsid w:val="006B4C2D"/>
    <w:rsid w:val="007033E7"/>
    <w:rsid w:val="007343D7"/>
    <w:rsid w:val="00743099"/>
    <w:rsid w:val="0074456F"/>
    <w:rsid w:val="00754524"/>
    <w:rsid w:val="007550FC"/>
    <w:rsid w:val="007639F8"/>
    <w:rsid w:val="00766E14"/>
    <w:rsid w:val="00792D2A"/>
    <w:rsid w:val="007A1F53"/>
    <w:rsid w:val="007B7655"/>
    <w:rsid w:val="0081069E"/>
    <w:rsid w:val="00831FDD"/>
    <w:rsid w:val="0084024C"/>
    <w:rsid w:val="0084336B"/>
    <w:rsid w:val="008C39B9"/>
    <w:rsid w:val="008D0E8C"/>
    <w:rsid w:val="00901BA2"/>
    <w:rsid w:val="00906449"/>
    <w:rsid w:val="009129F1"/>
    <w:rsid w:val="00913336"/>
    <w:rsid w:val="00914035"/>
    <w:rsid w:val="00931303"/>
    <w:rsid w:val="00940DD2"/>
    <w:rsid w:val="00971A8B"/>
    <w:rsid w:val="009A0B6A"/>
    <w:rsid w:val="009B778C"/>
    <w:rsid w:val="00A01457"/>
    <w:rsid w:val="00A251FF"/>
    <w:rsid w:val="00A56E66"/>
    <w:rsid w:val="00A61176"/>
    <w:rsid w:val="00A756C9"/>
    <w:rsid w:val="00A7575C"/>
    <w:rsid w:val="00A7743E"/>
    <w:rsid w:val="00A8712F"/>
    <w:rsid w:val="00A92D01"/>
    <w:rsid w:val="00A941C8"/>
    <w:rsid w:val="00A95678"/>
    <w:rsid w:val="00AA1F5E"/>
    <w:rsid w:val="00AD0515"/>
    <w:rsid w:val="00AD42BA"/>
    <w:rsid w:val="00AF4A29"/>
    <w:rsid w:val="00AF4C79"/>
    <w:rsid w:val="00AF4C8E"/>
    <w:rsid w:val="00B30F7A"/>
    <w:rsid w:val="00B505B1"/>
    <w:rsid w:val="00B560BD"/>
    <w:rsid w:val="00B6390D"/>
    <w:rsid w:val="00B767D6"/>
    <w:rsid w:val="00B956B9"/>
    <w:rsid w:val="00B966FD"/>
    <w:rsid w:val="00BB49CE"/>
    <w:rsid w:val="00BC7325"/>
    <w:rsid w:val="00BD1EB5"/>
    <w:rsid w:val="00BE053B"/>
    <w:rsid w:val="00BE2756"/>
    <w:rsid w:val="00C071FC"/>
    <w:rsid w:val="00C11A75"/>
    <w:rsid w:val="00C262B9"/>
    <w:rsid w:val="00C60D02"/>
    <w:rsid w:val="00C806D1"/>
    <w:rsid w:val="00C83F79"/>
    <w:rsid w:val="00C9191B"/>
    <w:rsid w:val="00CA62D2"/>
    <w:rsid w:val="00CA6AB7"/>
    <w:rsid w:val="00CA75EF"/>
    <w:rsid w:val="00CD14F8"/>
    <w:rsid w:val="00CD4387"/>
    <w:rsid w:val="00D16308"/>
    <w:rsid w:val="00D174E4"/>
    <w:rsid w:val="00D6231F"/>
    <w:rsid w:val="00D821AE"/>
    <w:rsid w:val="00D923C8"/>
    <w:rsid w:val="00D944E4"/>
    <w:rsid w:val="00D97F67"/>
    <w:rsid w:val="00DA06FE"/>
    <w:rsid w:val="00DB7B0E"/>
    <w:rsid w:val="00DC0445"/>
    <w:rsid w:val="00DE3F24"/>
    <w:rsid w:val="00E40532"/>
    <w:rsid w:val="00E874DC"/>
    <w:rsid w:val="00EC09FC"/>
    <w:rsid w:val="00EC5C6B"/>
    <w:rsid w:val="00ED6E5C"/>
    <w:rsid w:val="00EE64E7"/>
    <w:rsid w:val="00F2097D"/>
    <w:rsid w:val="00F337E6"/>
    <w:rsid w:val="00F47A6C"/>
    <w:rsid w:val="00F505F2"/>
    <w:rsid w:val="00F568C8"/>
    <w:rsid w:val="00F81122"/>
    <w:rsid w:val="00F86016"/>
    <w:rsid w:val="00FD69C2"/>
    <w:rsid w:val="00FE1223"/>
    <w:rsid w:val="00FE3EE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CC1E-5F70-48AF-978C-7F32FBA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43"/>
  </w:style>
  <w:style w:type="paragraph" w:styleId="1">
    <w:name w:val="heading 1"/>
    <w:basedOn w:val="a"/>
    <w:next w:val="a"/>
    <w:link w:val="10"/>
    <w:qFormat/>
    <w:rsid w:val="001B4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B4B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A43"/>
  </w:style>
  <w:style w:type="table" w:customStyle="1" w:styleId="11">
    <w:name w:val="Сетка таблицы11"/>
    <w:basedOn w:val="a1"/>
    <w:next w:val="a3"/>
    <w:uiPriority w:val="59"/>
    <w:rsid w:val="0044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A43"/>
  </w:style>
  <w:style w:type="paragraph" w:styleId="a8">
    <w:name w:val="Balloon Text"/>
    <w:basedOn w:val="a"/>
    <w:link w:val="a9"/>
    <w:uiPriority w:val="99"/>
    <w:semiHidden/>
    <w:unhideWhenUsed/>
    <w:rsid w:val="0044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A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4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1B4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1B4B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B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1B4B2C"/>
  </w:style>
  <w:style w:type="table" w:customStyle="1" w:styleId="13">
    <w:name w:val="Сетка таблицы1"/>
    <w:basedOn w:val="a1"/>
    <w:next w:val="a3"/>
    <w:uiPriority w:val="59"/>
    <w:rsid w:val="001B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B4B2C"/>
  </w:style>
  <w:style w:type="table" w:customStyle="1" w:styleId="21">
    <w:name w:val="Сетка таблицы2"/>
    <w:basedOn w:val="a1"/>
    <w:next w:val="a3"/>
    <w:uiPriority w:val="59"/>
    <w:rsid w:val="001B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B4B2C"/>
  </w:style>
  <w:style w:type="table" w:customStyle="1" w:styleId="61">
    <w:name w:val="Сетка таблицы61"/>
    <w:basedOn w:val="a1"/>
    <w:next w:val="a3"/>
    <w:uiPriority w:val="59"/>
    <w:rsid w:val="001B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B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4B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B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4B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B4B2C"/>
  </w:style>
  <w:style w:type="numbering" w:customStyle="1" w:styleId="120">
    <w:name w:val="Нет списка12"/>
    <w:next w:val="a2"/>
    <w:uiPriority w:val="99"/>
    <w:semiHidden/>
    <w:unhideWhenUsed/>
    <w:rsid w:val="001B4B2C"/>
  </w:style>
  <w:style w:type="numbering" w:customStyle="1" w:styleId="111">
    <w:name w:val="Нет списка111"/>
    <w:next w:val="a2"/>
    <w:uiPriority w:val="99"/>
    <w:semiHidden/>
    <w:unhideWhenUsed/>
    <w:rsid w:val="001B4B2C"/>
  </w:style>
  <w:style w:type="numbering" w:customStyle="1" w:styleId="1111">
    <w:name w:val="Нет списка1111"/>
    <w:next w:val="a2"/>
    <w:uiPriority w:val="99"/>
    <w:semiHidden/>
    <w:unhideWhenUsed/>
    <w:rsid w:val="001B4B2C"/>
  </w:style>
  <w:style w:type="paragraph" w:styleId="af1">
    <w:name w:val="Normal (Web)"/>
    <w:basedOn w:val="a"/>
    <w:uiPriority w:val="99"/>
    <w:unhideWhenUsed/>
    <w:rsid w:val="001B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B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gdnwicf2blqhk7g.xn--p1ai/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xn----7sbbgdnwicf2blqhk7g.xn--p1ai/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720D-5C47-4D7E-9D7C-0C61E92F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29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101</cp:revision>
  <cp:lastPrinted>2020-03-12T06:39:00Z</cp:lastPrinted>
  <dcterms:created xsi:type="dcterms:W3CDTF">2020-02-10T07:05:00Z</dcterms:created>
  <dcterms:modified xsi:type="dcterms:W3CDTF">2020-03-12T09:59:00Z</dcterms:modified>
</cp:coreProperties>
</file>